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6"/>
        <w:spacing w:line="240" w:lineRule="auto"/>
        <w:rPr>
          <w:rFonts w:hint="default"/>
          <w:b w:val="0"/>
          <w:spacing w:val="100"/>
        </w:rPr>
      </w:pPr>
      <w:r>
        <w:rPr>
          <w:rFonts w:hint="eastAsia"/>
          <w:b w:val="0"/>
          <w:spacing w:val="100"/>
        </w:rPr>
        <w:t>土地所有者承諾書</w:t>
      </w:r>
    </w:p>
    <w:p>
      <w:pPr>
        <w:pStyle w:val="15"/>
        <w:rPr>
          <w:rFonts w:hint="default"/>
          <w:spacing w:val="0"/>
        </w:rPr>
      </w:pPr>
    </w:p>
    <w:p>
      <w:pPr>
        <w:pStyle w:val="15"/>
        <w:rPr>
          <w:rFonts w:hint="default"/>
          <w:spacing w:val="0"/>
        </w:rPr>
      </w:pPr>
    </w:p>
    <w:p>
      <w:pPr>
        <w:pStyle w:val="15"/>
        <w:spacing w:line="360" w:lineRule="auto"/>
        <w:ind w:left="0" w:leftChars="0"/>
        <w:rPr>
          <w:rFonts w:hint="default"/>
          <w:spacing w:val="40"/>
        </w:rPr>
      </w:pPr>
      <w:r>
        <w:rPr>
          <w:rFonts w:hint="eastAsia" w:ascii="ＭＳ 明朝" w:hAnsi="ＭＳ 明朝"/>
          <w:spacing w:val="40"/>
        </w:rPr>
        <w:t>一．申請地の表示</w:t>
      </w:r>
    </w:p>
    <w:tbl>
      <w:tblPr>
        <w:tblStyle w:val="11"/>
        <w:tblW w:w="0" w:type="auto"/>
        <w:tblInd w:w="8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Look w:firstRow="1" w:lastRow="0" w:firstColumn="1" w:lastColumn="0" w:noHBand="0" w:noVBand="1" w:val="04A0"/>
      </w:tblPr>
      <w:tblGrid>
        <w:gridCol w:w="8960"/>
      </w:tblGrid>
      <w:tr>
        <w:trPr>
          <w:trHeight w:val="2212" w:hRule="atLeast"/>
        </w:trPr>
        <w:tc>
          <w:tcPr>
            <w:tcW w:w="8960" w:type="dxa"/>
            <w:tcBorders>
              <w:top w:val="single" w:color="auto" w:sz="4" w:space="0"/>
              <w:left w:val="single" w:color="auto" w:sz="4" w:space="0"/>
              <w:bottom w:val="single" w:color="auto" w:sz="4" w:space="0"/>
              <w:right w:val="single" w:color="auto" w:sz="4" w:space="0"/>
              <w:tl2br w:val="nil"/>
              <w:tr2bl w:val="nil"/>
            </w:tcBorders>
            <w:shd w:val="clear" w:color="auto" w:fill="auto"/>
            <w:vAlign w:val="top"/>
          </w:tcPr>
          <w:p>
            <w:pPr>
              <w:pStyle w:val="0"/>
              <w:rPr>
                <w:rFonts w:hint="eastAsia"/>
              </w:rPr>
            </w:pPr>
          </w:p>
        </w:tc>
      </w:tr>
    </w:tbl>
    <w:p>
      <w:pPr>
        <w:pStyle w:val="15"/>
        <w:spacing w:line="360" w:lineRule="auto"/>
        <w:ind w:left="0" w:leftChars="0"/>
        <w:rPr>
          <w:rFonts w:hint="default"/>
          <w:spacing w:val="40"/>
        </w:rPr>
      </w:pPr>
    </w:p>
    <w:p>
      <w:pPr>
        <w:pStyle w:val="15"/>
        <w:spacing w:line="360" w:lineRule="auto"/>
        <w:ind w:left="0" w:leftChars="0"/>
        <w:rPr>
          <w:rFonts w:hint="default"/>
          <w:spacing w:val="40"/>
        </w:rPr>
      </w:pPr>
      <w:r>
        <w:rPr>
          <w:rFonts w:hint="eastAsia" w:ascii="ＭＳ 明朝" w:hAnsi="ＭＳ 明朝"/>
          <w:spacing w:val="40"/>
        </w:rPr>
        <w:t>二．変更後の用途</w:t>
      </w:r>
    </w:p>
    <w:tbl>
      <w:tblPr>
        <w:tblStyle w:val="11"/>
        <w:tblW w:w="0" w:type="auto"/>
        <w:tblInd w:w="8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Look w:firstRow="1" w:lastRow="0" w:firstColumn="1" w:lastColumn="0" w:noHBand="0" w:noVBand="1" w:val="04A0"/>
      </w:tblPr>
      <w:tblGrid>
        <w:gridCol w:w="8960"/>
      </w:tblGrid>
      <w:tr>
        <w:trPr>
          <w:trHeight w:val="2459" w:hRule="atLeast"/>
        </w:trPr>
        <w:tc>
          <w:tcPr>
            <w:tcW w:w="8960" w:type="dxa"/>
            <w:tcBorders>
              <w:top w:val="single" w:color="auto" w:sz="4" w:space="0"/>
              <w:left w:val="single" w:color="auto" w:sz="4" w:space="0"/>
              <w:bottom w:val="single" w:color="auto" w:sz="4" w:space="0"/>
              <w:right w:val="single" w:color="auto" w:sz="4" w:space="0"/>
              <w:tl2br w:val="nil"/>
              <w:tr2bl w:val="nil"/>
            </w:tcBorders>
            <w:shd w:val="clear" w:color="auto" w:fill="auto"/>
            <w:vAlign w:val="top"/>
          </w:tcPr>
          <w:p>
            <w:pPr>
              <w:pStyle w:val="0"/>
              <w:rPr>
                <w:rFonts w:hint="eastAsia"/>
              </w:rPr>
            </w:pPr>
          </w:p>
        </w:tc>
      </w:tr>
    </w:tbl>
    <w:p>
      <w:pPr>
        <w:pStyle w:val="15"/>
        <w:spacing w:line="360" w:lineRule="auto"/>
        <w:ind w:left="0" w:leftChars="0"/>
        <w:rPr>
          <w:rFonts w:hint="default"/>
          <w:spacing w:val="40"/>
        </w:rPr>
      </w:pPr>
    </w:p>
    <w:p>
      <w:pPr>
        <w:pStyle w:val="15"/>
        <w:spacing w:line="360" w:lineRule="auto"/>
        <w:ind w:left="530" w:leftChars="100" w:right="210" w:rightChars="100" w:hanging="320" w:hangingChars="100"/>
        <w:rPr>
          <w:rFonts w:hint="default"/>
          <w:spacing w:val="40"/>
        </w:rPr>
      </w:pPr>
      <w:r>
        <w:rPr>
          <w:rFonts w:hint="eastAsia" w:ascii="ＭＳ 明朝" w:hAnsi="ＭＳ 明朝"/>
          <w:spacing w:val="40"/>
        </w:rPr>
        <w:t>　　上土地を、農業振興地域の整備に関する法律第一三条に基づき農用地区域変更申請することにつき、土地所有者として何ら異議なく承諾いたします。</w:t>
      </w:r>
    </w:p>
    <w:p>
      <w:pPr>
        <w:pStyle w:val="15"/>
        <w:spacing w:line="360" w:lineRule="auto"/>
        <w:ind w:left="0" w:leftChars="0"/>
        <w:rPr>
          <w:rFonts w:hint="default"/>
          <w:spacing w:val="0"/>
        </w:rPr>
      </w:pPr>
    </w:p>
    <w:p>
      <w:pPr>
        <w:pStyle w:val="15"/>
        <w:spacing w:before="0" w:beforeLines="0" w:beforeAutospacing="0" w:line="360" w:lineRule="auto"/>
        <w:ind w:left="0" w:leftChars="0" w:right="0" w:rightChars="0" w:firstLine="1680" w:firstLineChars="700"/>
        <w:rPr>
          <w:rFonts w:hint="default"/>
          <w:spacing w:val="0"/>
        </w:rPr>
      </w:pPr>
      <w:r>
        <w:rPr>
          <w:rFonts w:hint="eastAsia"/>
          <w:spacing w:val="0"/>
        </w:rPr>
        <w:t>令和</w:t>
      </w:r>
      <w:r>
        <w:rPr>
          <w:rFonts w:hint="eastAsia"/>
          <w:spacing w:val="0"/>
          <w:u w:val="single" w:color="auto"/>
        </w:rPr>
        <w:t xml:space="preserve"> </w:t>
      </w:r>
      <w:r>
        <w:rPr>
          <w:rFonts w:hint="eastAsia"/>
          <w:spacing w:val="0"/>
          <w:u w:val="single" w:color="auto"/>
        </w:rPr>
        <w:t>　　</w:t>
      </w:r>
      <w:r>
        <w:rPr>
          <w:rFonts w:hint="eastAsia"/>
          <w:spacing w:val="0"/>
        </w:rPr>
        <w:t>年</w:t>
      </w:r>
      <w:r>
        <w:rPr>
          <w:rFonts w:hint="eastAsia"/>
          <w:spacing w:val="0"/>
          <w:u w:val="single" w:color="auto"/>
        </w:rPr>
        <w:t>　</w:t>
      </w:r>
      <w:r>
        <w:rPr>
          <w:rFonts w:hint="eastAsia"/>
          <w:spacing w:val="0"/>
          <w:u w:val="single" w:color="auto"/>
        </w:rPr>
        <w:t xml:space="preserve"> </w:t>
      </w:r>
      <w:r>
        <w:rPr>
          <w:rFonts w:hint="eastAsia"/>
          <w:spacing w:val="0"/>
          <w:u w:val="single" w:color="auto"/>
        </w:rPr>
        <w:t>　</w:t>
      </w:r>
      <w:r>
        <w:rPr>
          <w:rFonts w:hint="eastAsia"/>
          <w:spacing w:val="0"/>
        </w:rPr>
        <w:t>月</w:t>
      </w:r>
      <w:r>
        <w:rPr>
          <w:rFonts w:hint="eastAsia"/>
          <w:spacing w:val="0"/>
          <w:u w:val="single" w:color="auto"/>
        </w:rPr>
        <w:t>　</w:t>
      </w:r>
      <w:r>
        <w:rPr>
          <w:rFonts w:hint="eastAsia"/>
          <w:spacing w:val="0"/>
          <w:u w:val="single" w:color="auto"/>
        </w:rPr>
        <w:t xml:space="preserve"> </w:t>
      </w:r>
      <w:r>
        <w:rPr>
          <w:rFonts w:hint="eastAsia"/>
          <w:spacing w:val="0"/>
          <w:u w:val="single" w:color="auto"/>
        </w:rPr>
        <w:t>　</w:t>
      </w:r>
      <w:r>
        <w:rPr>
          <w:rFonts w:hint="eastAsia"/>
          <w:spacing w:val="0"/>
        </w:rPr>
        <w:t>日</w:t>
      </w:r>
      <w:bookmarkStart w:id="0" w:name="_GoBack"/>
      <w:bookmarkEnd w:id="0"/>
    </w:p>
    <w:p>
      <w:pPr>
        <w:pStyle w:val="15"/>
        <w:spacing w:line="360" w:lineRule="auto"/>
        <w:ind w:left="1680" w:leftChars="800" w:right="210" w:rightChars="100"/>
        <w:rPr>
          <w:rFonts w:hint="eastAsia" w:ascii="ＭＳ 明朝" w:hAnsi="ＭＳ 明朝" w:eastAsia="ＭＳ 明朝"/>
          <w:spacing w:val="40"/>
        </w:rPr>
      </w:pPr>
      <w:r>
        <w:rPr>
          <w:rFonts w:hint="eastAsia" w:ascii="ＭＳ 明朝" w:hAnsi="ＭＳ 明朝" w:eastAsia="ＭＳ 明朝"/>
          <w:spacing w:val="40"/>
        </w:rPr>
        <w:t>上土地所有者　住所</w:t>
      </w:r>
      <w:r>
        <w:rPr>
          <w:rFonts w:hint="eastAsia"/>
          <w:spacing w:val="40"/>
          <w:u w:val="single" w:color="auto"/>
        </w:rPr>
        <w:t>　　　　　　　　　　　　　　</w:t>
      </w:r>
    </w:p>
    <w:p>
      <w:pPr>
        <w:pStyle w:val="15"/>
        <w:spacing w:line="360" w:lineRule="auto"/>
        <w:ind w:left="1680" w:leftChars="800" w:right="210" w:rightChars="100" w:firstLine="2240" w:firstLineChars="700"/>
        <w:rPr>
          <w:rFonts w:hint="eastAsia" w:ascii="ＭＳ 明朝" w:hAnsi="ＭＳ 明朝" w:eastAsia="ＭＳ 明朝"/>
          <w:spacing w:val="40"/>
        </w:rPr>
      </w:pPr>
    </w:p>
    <w:p>
      <w:pPr>
        <w:pStyle w:val="15"/>
        <w:spacing w:line="360" w:lineRule="auto"/>
        <w:ind w:left="1680" w:leftChars="800" w:right="210" w:rightChars="100" w:firstLine="2240" w:firstLineChars="700"/>
        <w:rPr>
          <w:rFonts w:hint="eastAsia" w:ascii="ＭＳ 明朝" w:hAnsi="ＭＳ 明朝" w:eastAsia="ＭＳ 明朝"/>
          <w:spacing w:val="40"/>
        </w:rPr>
      </w:pPr>
      <w:r>
        <w:rPr>
          <w:rFonts w:hint="eastAsia"/>
          <w:spacing w:val="40"/>
        </w:rPr>
        <w:t>氏名</w:t>
      </w:r>
      <w:r>
        <w:rPr>
          <w:rFonts w:hint="eastAsia"/>
          <w:spacing w:val="40"/>
          <w:u w:val="single" w:color="auto"/>
        </w:rPr>
        <w:t>　　　　　　　　　　　</w:t>
      </w:r>
      <w:r>
        <w:rPr>
          <w:rFonts w:hint="eastAsia"/>
          <w:spacing w:val="40"/>
        </w:rPr>
        <w:t>　</w:t>
      </w:r>
      <w:r>
        <w:rPr>
          <w:rFonts w:hint="eastAsia"/>
          <w:spacing w:val="40"/>
          <w:sz w:val="21"/>
        </w:rPr>
        <w:t>印</w:t>
      </w:r>
    </w:p>
    <w:sectPr>
      <w:pgSz w:w="11906" w:h="16838"/>
      <w:pgMar w:top="1417" w:right="1134" w:bottom="1134" w:left="1134" w:header="720" w:footer="720" w:gutter="0"/>
      <w:cols w:space="720"/>
      <w:noEndnote w:val="1"/>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Cambria Math">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Sitka Subheading">
    <w:panose1 w:val="00000000000000000000"/>
    <w:charset w:val="00"/>
    <w:family w:val="auto"/>
    <w:notTrueType/>
    <w:pitch w:val="variable"/>
    <w:sig w:usb0="00000000" w:usb1="00000000" w:usb2="00000000" w:usb3="00000000" w:csb0="FF000000" w:csb1="00000000"/>
  </w:font>
  <w:font w:name="Tw Cen MT Condensed Extra Bold">
    <w:panose1 w:val="00000000000000000000"/>
    <w:charset w:val="00"/>
    <w:family w:val="swiss"/>
    <w:notTrueType/>
    <w:pitch w:val="variable"/>
    <w:sig w:usb0="00000000" w:usb1="00000000" w:usb2="00000000" w:usb3="00000000" w:csb0="FF000000" w:csb1="00000000"/>
  </w:font>
  <w:font w:name="Playbill">
    <w:panose1 w:val="00000000000000000000"/>
    <w:charset w:val="00"/>
    <w:family w:val="decorative"/>
    <w:notTrueType/>
    <w:pitch w:val="variable"/>
    <w:sig w:usb0="00000000" w:usb1="00000000" w:usb2="00000000" w:usb3="00000000" w:csb0="FF000000" w:csb1="00000000"/>
  </w:font>
  <w:font w:name="Perpetua Titling MT">
    <w:panose1 w:val="00000800000000000000"/>
    <w:charset w:val="00"/>
    <w:family w:val="roman"/>
    <w:notTrueType/>
    <w:pitch w:val="variable"/>
    <w:sig w:usb0="00000000" w:usb1="00000000" w:usb2="00000000" w:usb3="00000000" w:csb0="FF000000" w:csb1="00000000"/>
  </w:font>
  <w:font w:name="Yu Gothic UI Semibold">
    <w:panose1 w:val="00000000000000000000"/>
    <w:charset w:val="80"/>
    <w:family w:val="modern"/>
    <w:notTrueType/>
    <w:pitch w:val="variable"/>
    <w:sig w:usb0="00000000" w:usb1="00000000" w:usb2="00000000" w:usb3="00000000" w:csb0="01008200" w:csb1="00000000"/>
  </w:font>
  <w:font w:name="Yu Gothic UI Light">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Noto Sans JP">
    <w:panose1 w:val="00000000000000000000"/>
    <w:charset w:val="80"/>
    <w:family w:val="moder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720"/>
  <w:defaultTableStyle w:val="17"/>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389" w:lineRule="exact"/>
      <w:jc w:val="both"/>
    </w:pPr>
    <w:rPr>
      <w:rFonts w:ascii="Times New Roman" w:hAnsi="Times New Roman"/>
      <w:spacing w:val="73"/>
      <w:sz w:val="24"/>
    </w:rPr>
  </w:style>
  <w:style w:type="paragraph" w:styleId="16" w:customStyle="1">
    <w:name w:val="一太郎 + ＭＳ 明朝"/>
    <w:basedOn w:val="15"/>
    <w:next w:val="16"/>
    <w:link w:val="0"/>
    <w:uiPriority w:val="0"/>
    <w:pPr>
      <w:jc w:val="center"/>
    </w:pPr>
    <w:rPr>
      <w:rFonts w:ascii="ＭＳ 明朝" w:hAnsi="ＭＳ 明朝"/>
      <w:b w:val="1"/>
      <w:spacing w:val="109"/>
      <w:sz w:val="36"/>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31</TotalTime>
  <Pages>1</Pages>
  <Words>30</Words>
  <Characters>175</Characters>
  <Application>JUST Note</Application>
  <Lines>1</Lines>
  <Paragraphs>1</Paragraphs>
  <CharactersWithSpaces>204</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除　外　承　諾　書</dc:title>
  <cp:lastModifiedBy>國枝恵介</cp:lastModifiedBy>
  <dcterms:created xsi:type="dcterms:W3CDTF">2011-05-06T01:28:00Z</dcterms:created>
  <dcterms:modified xsi:type="dcterms:W3CDTF">2026-05-20T04:34:55Z</dcterms:modified>
  <cp:revision>8</cp:revision>
</cp:coreProperties>
</file>