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center"/>
        <w:rPr>
          <w:rFonts w:hint="default" w:eastAsia="PMingLiU"/>
          <w:sz w:val="36"/>
        </w:rPr>
      </w:pPr>
      <w:r>
        <w:rPr>
          <w:rFonts w:hint="eastAsia"/>
          <w:sz w:val="36"/>
        </w:rPr>
        <w:t>委</w:t>
      </w:r>
      <w:r>
        <w:rPr>
          <w:rFonts w:hint="eastAsia"/>
          <w:sz w:val="36"/>
        </w:rPr>
        <w:t xml:space="preserve"> </w:t>
      </w:r>
      <w:r>
        <w:rPr>
          <w:rFonts w:hint="eastAsia"/>
          <w:sz w:val="36"/>
        </w:rPr>
        <w:t>　任　</w:t>
      </w:r>
      <w:r>
        <w:rPr>
          <w:rFonts w:hint="eastAsia"/>
          <w:sz w:val="36"/>
        </w:rPr>
        <w:t xml:space="preserve"> </w:t>
      </w:r>
      <w:r>
        <w:rPr>
          <w:rFonts w:hint="eastAsia"/>
          <w:sz w:val="36"/>
        </w:rPr>
        <w:t>状</w:t>
      </w:r>
    </w:p>
    <w:p>
      <w:pPr>
        <w:pStyle w:val="0"/>
        <w:wordWrap w:val="0"/>
        <w:jc w:val="right"/>
        <w:rPr>
          <w:rFonts w:hint="default"/>
        </w:rPr>
      </w:pPr>
      <w:r>
        <w:rPr>
          <w:rFonts w:hint="eastAsia"/>
        </w:rPr>
        <w:t>令和　　年　　月　　日</w:t>
      </w:r>
    </w:p>
    <w:p>
      <w:pPr>
        <w:pStyle w:val="0"/>
        <w:rPr>
          <w:rFonts w:hint="default"/>
        </w:rPr>
      </w:pPr>
      <w:r>
        <w:rPr>
          <w:rFonts w:hint="eastAsia"/>
        </w:rPr>
        <w:t>南国市長　殿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代理人（受任者）</w:t>
      </w:r>
    </w:p>
    <w:p>
      <w:pPr>
        <w:pStyle w:val="0"/>
        <w:rPr>
          <w:rFonts w:hint="default"/>
          <w:u w:val="single" w:color="auto"/>
        </w:rPr>
      </w:pPr>
      <w:r>
        <w:rPr>
          <w:rFonts w:hint="eastAsia"/>
        </w:rPr>
        <w:t>　　</w:t>
      </w:r>
      <w:r>
        <w:rPr>
          <w:rFonts w:hint="eastAsia"/>
          <w:u w:val="single" w:color="auto"/>
        </w:rPr>
        <w:t>金融機関名　　　　　　　　　　　　　　支店名　　　　　　　　　　　　　　　　</w:t>
      </w:r>
    </w:p>
    <w:p>
      <w:pPr>
        <w:pStyle w:val="0"/>
        <w:rPr>
          <w:rFonts w:hint="default"/>
        </w:rPr>
      </w:pPr>
      <w:r>
        <w:rPr>
          <w:rFonts w:hint="eastAsia"/>
        </w:rPr>
        <w:t>　　</w:t>
      </w:r>
    </w:p>
    <w:p>
      <w:pPr>
        <w:pStyle w:val="0"/>
        <w:ind w:firstLine="420" w:firstLineChars="200"/>
        <w:rPr>
          <w:rFonts w:hint="default"/>
          <w:u w:val="single" w:color="auto"/>
        </w:rPr>
      </w:pPr>
      <w:r>
        <w:rPr>
          <w:rFonts w:hint="eastAsia"/>
          <w:u w:val="single" w:color="auto"/>
        </w:rPr>
        <w:t>住　所（金融機関所在地）　　　　　　　　　　　　　　　　　　　　　　　　　　</w:t>
      </w:r>
    </w:p>
    <w:p>
      <w:pPr>
        <w:pStyle w:val="0"/>
        <w:ind w:firstLine="420" w:firstLineChars="200"/>
        <w:rPr>
          <w:rFonts w:hint="default"/>
          <w:u w:val="single" w:color="auto"/>
        </w:rPr>
      </w:pPr>
      <w:r>
        <w:rPr>
          <w:rFonts w:hint="default"/>
          <w:u w:val="single" w:color="auto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>
                <wp:simplePos x="0" y="0"/>
                <wp:positionH relativeFrom="column">
                  <wp:posOffset>3891915</wp:posOffset>
                </wp:positionH>
                <wp:positionV relativeFrom="paragraph">
                  <wp:posOffset>107950</wp:posOffset>
                </wp:positionV>
                <wp:extent cx="1098550" cy="1060450"/>
                <wp:effectExtent l="635" t="635" r="29845" b="10795"/>
                <wp:wrapNone/>
                <wp:docPr id="1026" name="正方形/長方形 1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正方形/長方形 1"/>
                      <wps:cNvSpPr/>
                      <wps:spPr>
                        <a:xfrm>
                          <a:off x="0" y="0"/>
                          <a:ext cx="1098550" cy="10604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pStyle w:val="0"/>
                              <w:jc w:val="center"/>
                              <w:rPr>
                                <w:rFonts w:hint="default"/>
                                <w:color w:val="000000" w:themeColor="text1"/>
                                <w:sz w:val="8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</w:rPr>
                              <w:t>金融機関</w:t>
                            </w:r>
                            <w:r>
                              <w:rPr>
                                <w:rFonts w:hint="default"/>
                                <w:color w:val="000000" w:themeColor="text1"/>
                                <w:sz w:val="16"/>
                              </w:rPr>
                              <w:t>の印</w:t>
                            </w:r>
                          </w:p>
                        </w:txbxContent>
                      </wps:txbx>
                      <wps:bodyPr rot="0" vertOverflow="overflow" horzOverflow="overflow" wrap="square" numCol="1" spcCol="0" rtlCol="0" fromWordArt="0" anchor="t" anchorCtr="0" forceAA="0" compatLnSpc="1"/>
                    </wps:wsp>
                  </a:graphicData>
                </a:graphic>
              </wp:anchor>
            </w:drawing>
          </mc:Choice>
          <mc:Fallback>
            <w:pict>
              <v:rect id="正方形/長方形 1" style="z-index:2;height:83.5pt;mso-wrap-distance-left:9pt;width:86.5pt;mso-wrap-distance-top:0pt;mso-position-horizontal-relative:text;position:absolute;margin-top:8.5pt;margin-left:306.45pt;mso-position-vertical-relative:text;mso-wrap-distance-bottom:0pt;mso-wrap-distance-right:9pt;v-text-anchor:top;" o:spid="_x0000_s1026" o:allowincell="t" o:allowoverlap="t" filled="f" stroked="t" strokecolor="#000000 [3213]" strokeweight="0.5pt" o:spt="1">
                <v:fill/>
                <v:stroke linestyle="single" miterlimit="8" endcap="flat" dashstyle="solid" filltype="solid"/>
                <v:textbox style="layout-flow:horizontal;">
                  <w:txbxContent>
                    <w:p>
                      <w:pPr>
                        <w:pStyle w:val="0"/>
                        <w:jc w:val="center"/>
                        <w:rPr>
                          <w:rFonts w:hint="default"/>
                          <w:color w:val="000000" w:themeColor="text1"/>
                          <w:sz w:val="8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16"/>
                        </w:rPr>
                        <w:t>金融機関</w:t>
                      </w:r>
                      <w:r>
                        <w:rPr>
                          <w:rFonts w:hint="default"/>
                          <w:color w:val="000000" w:themeColor="text1"/>
                          <w:sz w:val="16"/>
                        </w:rPr>
                        <w:t>の印</w:t>
                      </w:r>
                    </w:p>
                  </w:txbxContent>
                </v:textbox>
                <v:imagedata o:title=""/>
                <w10:wrap type="none" anchorx="text" anchory="text"/>
              </v:rect>
            </w:pict>
          </mc:Fallback>
        </mc:AlternateContent>
      </w:r>
    </w:p>
    <w:p>
      <w:pPr>
        <w:pStyle w:val="0"/>
        <w:ind w:firstLine="420" w:firstLineChars="200"/>
        <w:rPr>
          <w:rFonts w:hint="default"/>
          <w:u w:val="single" w:color="auto"/>
        </w:rPr>
      </w:pPr>
      <w:r>
        <w:rPr>
          <w:rFonts w:hint="eastAsia"/>
          <w:u w:val="single" w:color="auto"/>
        </w:rPr>
        <w:t>氏　名（職員名）　　　　　　　　　　　　　　　</w:t>
      </w:r>
    </w:p>
    <w:p>
      <w:pPr>
        <w:pStyle w:val="0"/>
        <w:ind w:firstLine="420" w:firstLineChars="200"/>
        <w:rPr>
          <w:rFonts w:hint="default"/>
          <w:u w:val="single" w:color="auto"/>
        </w:rPr>
      </w:pPr>
    </w:p>
    <w:p>
      <w:pPr>
        <w:pStyle w:val="0"/>
        <w:ind w:firstLine="420" w:firstLineChars="200"/>
        <w:rPr>
          <w:rFonts w:hint="default"/>
          <w:u w:val="single" w:color="auto"/>
        </w:rPr>
      </w:pPr>
      <w:r>
        <w:rPr>
          <w:rFonts w:hint="eastAsia"/>
          <w:u w:val="single" w:color="auto"/>
        </w:rPr>
        <w:t>電話番号　　　　　　　　　　　　　　　　　　　</w:t>
      </w:r>
    </w:p>
    <w:p>
      <w:pPr>
        <w:pStyle w:val="0"/>
        <w:ind w:firstLine="420" w:firstLineChars="200"/>
        <w:rPr>
          <w:rFonts w:hint="default"/>
          <w:u w:val="single" w:color="auto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私は、上記の者を代理人として定め、下記の権限を委任します。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委任者　</w:t>
      </w:r>
    </w:p>
    <w:p>
      <w:pPr>
        <w:pStyle w:val="0"/>
        <w:ind w:firstLine="420" w:firstLineChars="200"/>
        <w:rPr>
          <w:rFonts w:hint="default"/>
          <w:u w:val="single" w:color="auto"/>
        </w:rPr>
      </w:pPr>
      <w:r>
        <w:rPr>
          <w:rFonts w:hint="eastAsia"/>
          <w:u w:val="single" w:color="auto"/>
        </w:rPr>
        <w:t>住　所　　　　　　　　　　　　　　　　　　　　　　　　　　　　　　　</w:t>
      </w:r>
    </w:p>
    <w:p>
      <w:pPr>
        <w:pStyle w:val="0"/>
        <w:ind w:firstLine="420" w:firstLineChars="200"/>
        <w:rPr>
          <w:rFonts w:hint="default"/>
          <w:u w:val="single" w:color="auto"/>
        </w:rPr>
      </w:pPr>
    </w:p>
    <w:p>
      <w:pPr>
        <w:pStyle w:val="0"/>
        <w:ind w:firstLine="420" w:firstLineChars="200"/>
        <w:rPr>
          <w:rFonts w:hint="default"/>
          <w:u w:val="single" w:color="auto"/>
        </w:rPr>
      </w:pPr>
      <w:r>
        <w:rPr>
          <w:rFonts w:hint="eastAsia"/>
          <w:u w:val="single" w:color="auto"/>
        </w:rPr>
        <w:t>名　称（法人名）　　　　　　　　　　　　　　　　　　　　　　　　　　</w:t>
      </w:r>
    </w:p>
    <w:p>
      <w:pPr>
        <w:pStyle w:val="0"/>
        <w:ind w:firstLine="420" w:firstLineChars="200"/>
        <w:rPr>
          <w:rFonts w:hint="default"/>
          <w:u w:val="single" w:color="auto"/>
        </w:rPr>
      </w:pPr>
    </w:p>
    <w:p>
      <w:pPr>
        <w:pStyle w:val="0"/>
        <w:ind w:firstLine="420" w:firstLineChars="200"/>
        <w:rPr>
          <w:rFonts w:hint="default"/>
          <w:u w:val="single" w:color="auto"/>
        </w:rPr>
      </w:pPr>
      <w:r>
        <w:rPr>
          <w:rFonts w:hint="eastAsia"/>
          <w:u w:val="single" w:color="auto"/>
        </w:rPr>
        <w:t>（代表者）氏名　　　　　　　　　　　　　　　　　　　　　　　　印　　</w:t>
      </w:r>
    </w:p>
    <w:p>
      <w:pPr>
        <w:pStyle w:val="0"/>
        <w:rPr>
          <w:rFonts w:hint="default"/>
        </w:rPr>
      </w:pPr>
    </w:p>
    <w:p>
      <w:pPr>
        <w:pStyle w:val="20"/>
        <w:rPr>
          <w:rFonts w:hint="default"/>
        </w:rPr>
      </w:pPr>
      <w:r>
        <w:rPr>
          <w:rFonts w:hint="eastAsia"/>
        </w:rPr>
        <w:t>記</w:t>
      </w:r>
    </w:p>
    <w:p>
      <w:pPr>
        <w:pStyle w:val="0"/>
        <w:rPr>
          <w:rFonts w:hint="default"/>
        </w:rPr>
      </w:pPr>
    </w:p>
    <w:p>
      <w:pPr>
        <w:pStyle w:val="19"/>
        <w:numPr>
          <w:ilvl w:val="0"/>
          <w:numId w:val="1"/>
        </w:numPr>
        <w:ind w:leftChars="0" w:right="225" w:rightChars="107"/>
        <w:rPr>
          <w:rFonts w:hint="default"/>
          <w:i w:val="1"/>
          <w:sz w:val="20"/>
        </w:rPr>
      </w:pPr>
      <w:r>
        <w:rPr>
          <w:rFonts w:hint="eastAsia"/>
        </w:rPr>
        <w:t>南国市中小企業者経営支援融資保証料補給要綱第４条第２項の規定による確認申請</w:t>
      </w:r>
      <w:bookmarkStart w:id="0" w:name="_GoBack"/>
      <w:bookmarkEnd w:id="0"/>
      <w:r>
        <w:rPr>
          <w:rFonts w:hint="eastAsia"/>
        </w:rPr>
        <w:t>及び確認書の受領並びにその他これらに関する一切の権限</w:t>
      </w:r>
    </w:p>
    <w:p>
      <w:pPr>
        <w:pStyle w:val="19"/>
        <w:numPr>
          <w:numId w:val="0"/>
        </w:numPr>
        <w:ind w:left="360" w:leftChars="0" w:firstLine="0" w:firstLineChars="0"/>
        <w:rPr>
          <w:rFonts w:hint="default"/>
          <w:i w:val="1"/>
          <w:sz w:val="20"/>
        </w:rPr>
      </w:pPr>
    </w:p>
    <w:p>
      <w:pPr>
        <w:pStyle w:val="22"/>
        <w:rPr>
          <w:rFonts w:hint="default"/>
        </w:rPr>
      </w:pPr>
      <w:r>
        <w:rPr>
          <w:rFonts w:hint="eastAsia"/>
        </w:rPr>
        <w:t>以上</w:t>
      </w:r>
    </w:p>
    <w:p>
      <w:pPr>
        <w:pStyle w:val="0"/>
        <w:rPr>
          <w:rFonts w:hint="default"/>
        </w:rPr>
      </w:pPr>
    </w:p>
    <w:sectPr>
      <w:headerReference r:id="rId6" w:type="default"/>
      <w:pgSz w:w="11906" w:h="16838"/>
      <w:pgMar w:top="1560" w:right="1701" w:bottom="1276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PMingLiU">
    <w:panose1 w:val="00000000000000000000"/>
    <w:charset w:val="88"/>
    <w:family w:val="auto"/>
    <w:pitch w:val="fixed"/>
    <w:sig w:usb0="00000000" w:usb1="00000000" w:usb2="00000000" w:usb3="00000000" w:csb0="001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5"/>
      <w:wordWrap w:val="0"/>
      <w:jc w:val="right"/>
      <w:rPr>
        <w:rFonts w:hint="default" w:asciiTheme="minorEastAsia" w:hAnsiTheme="minorEastAsia"/>
      </w:rPr>
    </w:pPr>
  </w:p>
  <w:p>
    <w:pPr>
      <w:pStyle w:val="15"/>
      <w:jc w:val="right"/>
      <w:rPr>
        <w:rFonts w:hint="default" w:asciiTheme="minorEastAsia" w:hAnsiTheme="minorEastAsia"/>
      </w:rPr>
    </w:pPr>
  </w:p>
</w:hdr>
</file>

<file path=word/numbering.xml><?xml version="1.0" encoding="utf-8"?>
<w:numbering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abstractNum w:abstractNumId="0">
    <w:nsid w:val="00000001"/>
    <w:multiLevelType w:val="hybridMultilevel"/>
    <w:tmpl w:val="4A36892E"/>
    <w:lvl w:ilvl="0" w:tplc="DEFE3A1A">
      <w:numFmt w:val="bullet"/>
      <w:lvlText w:val="□"/>
      <w:lvlJc w:val="left"/>
      <w:pPr>
        <w:ind w:left="360" w:hanging="360"/>
      </w:pPr>
      <w:rPr>
        <w:rFonts w:hint="eastAsia" w:ascii="ＭＳ 明朝" w:hAnsi="ＭＳ 明朝" w:eastAsia="ＭＳ 明朝"/>
      </w:rPr>
    </w:lvl>
    <w:lvl w:ilvl="1" w:tplc="0409000B">
      <w:numFmt w:val="bullet"/>
      <w:lvlText w:val=""/>
      <w:lvlJc w:val="left"/>
      <w:pPr>
        <w:ind w:left="840" w:hanging="420"/>
      </w:pPr>
      <w:rPr>
        <w:rFonts w:hint="default" w:ascii="Wingdings" w:hAnsi="Wingdings"/>
      </w:rPr>
    </w:lvl>
    <w:lvl w:ilvl="2" w:tplc="0409000D">
      <w:numFmt w:val="bullet"/>
      <w:lvlText w:val=""/>
      <w:lvlJc w:val="left"/>
      <w:pPr>
        <w:ind w:left="1260" w:hanging="420"/>
      </w:pPr>
      <w:rPr>
        <w:rFonts w:hint="default" w:ascii="Wingdings" w:hAnsi="Wingdings"/>
      </w:rPr>
    </w:lvl>
    <w:lvl w:ilvl="3" w:tplc="04090001"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plc="0409000B">
      <w:numFmt w:val="bullet"/>
      <w:lvlText w:val=""/>
      <w:lvlJc w:val="left"/>
      <w:pPr>
        <w:ind w:left="2100" w:hanging="420"/>
      </w:pPr>
      <w:rPr>
        <w:rFonts w:hint="default" w:ascii="Wingdings" w:hAnsi="Wingdings"/>
      </w:rPr>
    </w:lvl>
    <w:lvl w:ilvl="5" w:tplc="0409000D">
      <w:numFmt w:val="bullet"/>
      <w:lvlText w:val=""/>
      <w:lvlJc w:val="left"/>
      <w:pPr>
        <w:ind w:left="2520" w:hanging="420"/>
      </w:pPr>
      <w:rPr>
        <w:rFonts w:hint="default" w:ascii="Wingdings" w:hAnsi="Wingdings"/>
      </w:rPr>
    </w:lvl>
    <w:lvl w:ilvl="6" w:tplc="04090001"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plc="0409000B">
      <w:numFmt w:val="bullet"/>
      <w:lvlText w:val=""/>
      <w:lvlJc w:val="left"/>
      <w:pPr>
        <w:ind w:left="3360" w:hanging="420"/>
      </w:pPr>
      <w:rPr>
        <w:rFonts w:hint="default" w:ascii="Wingdings" w:hAnsi="Wingdings"/>
      </w:rPr>
    </w:lvl>
    <w:lvl w:ilvl="8" w:tplc="0409000D">
      <w:numFmt w:val="bullet"/>
      <w:lvlText w:val="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</w:style>
  <w:style w:type="paragraph" w:styleId="19">
    <w:name w:val="List Paragraph"/>
    <w:basedOn w:val="0"/>
    <w:next w:val="19"/>
    <w:link w:val="0"/>
    <w:uiPriority w:val="0"/>
    <w:qFormat/>
    <w:pPr>
      <w:ind w:left="840" w:leftChars="400"/>
    </w:pPr>
  </w:style>
  <w:style w:type="paragraph" w:styleId="20">
    <w:name w:val="Note Heading"/>
    <w:basedOn w:val="0"/>
    <w:next w:val="0"/>
    <w:link w:val="21"/>
    <w:uiPriority w:val="0"/>
    <w:pPr>
      <w:jc w:val="center"/>
    </w:pPr>
  </w:style>
  <w:style w:type="character" w:styleId="21" w:customStyle="1">
    <w:name w:val="記 (文字)"/>
    <w:basedOn w:val="10"/>
    <w:next w:val="21"/>
    <w:link w:val="20"/>
    <w:uiPriority w:val="0"/>
  </w:style>
  <w:style w:type="paragraph" w:styleId="22">
    <w:name w:val="Closing"/>
    <w:basedOn w:val="0"/>
    <w:next w:val="22"/>
    <w:link w:val="23"/>
    <w:uiPriority w:val="0"/>
    <w:pPr>
      <w:jc w:val="right"/>
    </w:pPr>
  </w:style>
  <w:style w:type="character" w:styleId="23" w:customStyle="1">
    <w:name w:val="結語 (文字)"/>
    <w:basedOn w:val="10"/>
    <w:next w:val="23"/>
    <w:link w:val="22"/>
    <w:uiPriority w:val="0"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numbering" Target="numbering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theme" Target="theme/theme1.xml" /><Relationship Id="rId6" Type="http://schemas.openxmlformats.org/officeDocument/2006/relationships/header" Target="header1.xml" /><Relationship Id="rId7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14</TotalTime>
  <Pages>1</Pages>
  <Words>72</Words>
  <Characters>416</Characters>
  <Application>JUST Note</Application>
  <Lines>3</Lines>
  <Paragraphs>1</Paragraphs>
  <Company>南国市</Company>
  <CharactersWithSpaces>487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柿内</dc:creator>
  <cp:lastModifiedBy>濵口和也</cp:lastModifiedBy>
  <dcterms:created xsi:type="dcterms:W3CDTF">2022-02-17T05:06:00Z</dcterms:created>
  <dcterms:modified xsi:type="dcterms:W3CDTF">2026-04-20T04:31:04Z</dcterms:modified>
  <cp:revision>3</cp:revision>
</cp:coreProperties>
</file>