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eastAsia" w:ascii="ＭＳ 明朝" w:hAnsi="ＭＳ 明朝" w:eastAsia="ＭＳ 明朝"/>
          <w:sz w:val="50"/>
        </w:rPr>
      </w:pPr>
      <w:r>
        <w:rPr>
          <w:rFonts w:hint="eastAsia" w:ascii="ＭＳ 明朝" w:hAnsi="ＭＳ 明朝" w:eastAsia="ＭＳ 明朝"/>
          <w:sz w:val="50"/>
          <w:bdr w:val="single" w:color="auto" w:sz="4" w:space="0"/>
        </w:rPr>
        <w:t>申請者用</w:t>
      </w:r>
    </w:p>
    <w:p>
      <w:pPr>
        <w:pStyle w:val="0"/>
        <w:rPr>
          <w:rFonts w:hint="eastAsia" w:ascii="ＭＳ 明朝" w:hAnsi="ＭＳ 明朝" w:eastAsia="ＭＳ 明朝"/>
          <w:sz w:val="50"/>
        </w:rPr>
      </w:pPr>
    </w:p>
    <w:p>
      <w:pPr>
        <w:pStyle w:val="0"/>
        <w:rPr>
          <w:rFonts w:hint="eastAsia" w:ascii="ＭＳ 明朝" w:hAnsi="ＭＳ 明朝" w:eastAsia="ＭＳ 明朝"/>
          <w:sz w:val="50"/>
        </w:rPr>
      </w:pPr>
    </w:p>
    <w:p>
      <w:pPr>
        <w:pStyle w:val="0"/>
        <w:jc w:val="center"/>
        <w:rPr>
          <w:rFonts w:hint="eastAsia" w:ascii="ＭＳ 明朝" w:hAnsi="ＭＳ 明朝" w:eastAsia="ＭＳ 明朝"/>
          <w:sz w:val="50"/>
        </w:rPr>
      </w:pPr>
      <w:r>
        <w:rPr>
          <w:rFonts w:hint="eastAsia" w:ascii="ＭＳ 明朝" w:hAnsi="ＭＳ 明朝" w:eastAsia="ＭＳ 明朝"/>
          <w:sz w:val="50"/>
        </w:rPr>
        <w:t>浄化槽設置整備事業について</w:t>
      </w:r>
    </w:p>
    <w:p>
      <w:pPr>
        <w:pStyle w:val="0"/>
        <w:jc w:val="center"/>
        <w:rPr>
          <w:rFonts w:hint="eastAsia" w:ascii="ＭＳ 明朝" w:hAnsi="ＭＳ 明朝" w:eastAsia="ＭＳ 明朝"/>
          <w:sz w:val="34"/>
        </w:rPr>
      </w:pPr>
      <w:r>
        <w:rPr>
          <w:rFonts w:hint="eastAsia" w:ascii="ＭＳ 明朝" w:hAnsi="ＭＳ 明朝" w:eastAsia="ＭＳ 明朝"/>
          <w:sz w:val="36"/>
        </w:rPr>
        <w:t>（補助金申請に</w:t>
      </w:r>
      <w:r>
        <w:rPr>
          <w:rFonts w:hint="eastAsia" w:ascii="ＭＳ 明朝" w:hAnsi="ＭＳ 明朝" w:eastAsia="ＭＳ 明朝"/>
          <w:sz w:val="36"/>
          <w:highlight w:val="none"/>
        </w:rPr>
        <w:t>あたって</w:t>
      </w:r>
      <w:r>
        <w:rPr>
          <w:rFonts w:hint="eastAsia" w:ascii="ＭＳ 明朝" w:hAnsi="ＭＳ 明朝" w:eastAsia="ＭＳ 明朝"/>
          <w:sz w:val="36"/>
        </w:rPr>
        <w:t>の注意事項）</w:t>
      </w: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jc w:val="center"/>
        <w:rPr>
          <w:rFonts w:hint="eastAsia" w:ascii="ＭＳ 明朝" w:hAnsi="ＭＳ 明朝" w:eastAsia="ＭＳ 明朝"/>
          <w:sz w:val="22"/>
        </w:rPr>
      </w:pPr>
    </w:p>
    <w:p>
      <w:pPr>
        <w:pStyle w:val="0"/>
        <w:rPr>
          <w:rFonts w:hint="eastAsia" w:ascii="ＭＳ 明朝" w:hAnsi="ＭＳ 明朝" w:eastAsia="ＭＳ 明朝"/>
          <w:sz w:val="22"/>
        </w:rPr>
      </w:pPr>
    </w:p>
    <w:p>
      <w:pPr>
        <w:pStyle w:val="0"/>
        <w:jc w:val="center"/>
        <w:rPr>
          <w:rFonts w:hint="eastAsia" w:ascii="ＭＳ 明朝" w:hAnsi="ＭＳ 明朝" w:eastAsia="ＭＳ 明朝"/>
          <w:sz w:val="30"/>
        </w:rPr>
      </w:pPr>
      <w:r>
        <w:rPr>
          <w:rFonts w:hint="eastAsia" w:ascii="ＭＳ 明朝" w:hAnsi="ＭＳ 明朝" w:eastAsia="ＭＳ 明朝"/>
          <w:sz w:val="30"/>
        </w:rPr>
        <w:t>令和８年４月</w:t>
      </w:r>
    </w:p>
    <w:p>
      <w:pPr>
        <w:pStyle w:val="0"/>
        <w:jc w:val="center"/>
        <w:rPr>
          <w:rFonts w:hint="eastAsia" w:ascii="ＭＳ 明朝" w:hAnsi="ＭＳ 明朝" w:eastAsia="ＭＳ 明朝"/>
          <w:sz w:val="30"/>
        </w:rPr>
      </w:pPr>
      <w:r>
        <w:rPr>
          <w:rFonts w:hint="eastAsia" w:ascii="ＭＳ 明朝" w:hAnsi="ＭＳ 明朝" w:eastAsia="ＭＳ 明朝"/>
          <w:spacing w:val="105"/>
          <w:sz w:val="40"/>
          <w:fitText w:val="3456" w:id="1"/>
        </w:rPr>
        <w:t>南国市環境</w:t>
      </w:r>
      <w:r>
        <w:rPr>
          <w:rFonts w:hint="eastAsia" w:ascii="ＭＳ 明朝" w:hAnsi="ＭＳ 明朝" w:eastAsia="ＭＳ 明朝"/>
          <w:spacing w:val="3"/>
          <w:sz w:val="40"/>
          <w:fitText w:val="3456" w:id="1"/>
        </w:rPr>
        <w:t>課</w:t>
      </w:r>
    </w:p>
    <w:p>
      <w:pPr>
        <w:pStyle w:val="0"/>
        <w:jc w:val="center"/>
        <w:rPr>
          <w:rFonts w:hint="eastAsia" w:ascii="ＭＳ 明朝" w:hAnsi="ＭＳ 明朝" w:eastAsia="ＭＳ 明朝"/>
          <w:sz w:val="22"/>
        </w:rPr>
      </w:pPr>
      <w:r>
        <w:rPr>
          <w:rFonts w:hint="eastAsia" w:ascii="ＭＳ 明朝" w:hAnsi="ＭＳ 明朝" w:eastAsia="ＭＳ 明朝"/>
        </w:rPr>
        <w:br w:type="page"/>
      </w:r>
    </w:p>
    <w:p>
      <w:pPr>
        <w:pStyle w:val="0"/>
        <w:jc w:val="center"/>
        <w:rPr>
          <w:rFonts w:hint="eastAsia" w:ascii="HG丸ｺﾞｼｯｸM-PRO" w:hAnsi="HG丸ｺﾞｼｯｸM-PRO" w:eastAsia="HG丸ｺﾞｼｯｸM-PRO"/>
          <w:sz w:val="22"/>
        </w:rPr>
      </w:pPr>
      <w:r>
        <w:rPr>
          <w:rFonts w:hint="eastAsia" w:ascii="HG丸ｺﾞｼｯｸM-PRO" w:hAnsi="HG丸ｺﾞｼｯｸM-PRO" w:eastAsia="HG丸ｺﾞｼｯｸM-PRO"/>
          <w:sz w:val="36"/>
        </w:rPr>
        <w:t>浄化槽補助金申請者の皆様へ</w:t>
      </w:r>
    </w:p>
    <w:p>
      <w:pPr>
        <w:pStyle w:val="0"/>
        <w:rPr>
          <w:rFonts w:hint="eastAsia" w:ascii="HG丸ｺﾞｼｯｸM-PRO" w:hAnsi="HG丸ｺﾞｼｯｸM-PRO" w:eastAsia="HG丸ｺﾞｼｯｸM-PRO"/>
          <w:sz w:val="22"/>
        </w:rPr>
      </w:pPr>
    </w:p>
    <w:p>
      <w:pPr>
        <w:pStyle w:val="0"/>
        <w:rPr>
          <w:rFonts w:hint="eastAsia" w:ascii="HG丸ｺﾞｼｯｸM-PRO" w:hAnsi="HG丸ｺﾞｼｯｸM-PRO" w:eastAsia="HG丸ｺﾞｼｯｸM-PRO"/>
          <w:sz w:val="22"/>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平素は、南国市の環境行政の業務推進につきまして、格別のご理解とご協力をいただき厚くお礼申し上げます。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さて、この冊子は浄化槽補助金制度をご理解していただくために、この制度を利用される皆様を対象として作成しました。</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この冊子には、補助金制度申請から補助金の受け取りまで、申請者の方が特に注意しなければならないことをまとめておりますので、申請の際は熟読していただき、補助金を有効に利用していただければ幸いです。</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b w:val="1"/>
          <w:sz w:val="21"/>
          <w:u w:val="single" w:color="auto"/>
        </w:rPr>
        <w:t>平成</w:t>
      </w:r>
      <w:r>
        <w:rPr>
          <w:rFonts w:hint="eastAsia" w:ascii="HG丸ｺﾞｼｯｸM-PRO" w:hAnsi="HG丸ｺﾞｼｯｸM-PRO" w:eastAsia="HG丸ｺﾞｼｯｸM-PRO"/>
          <w:b w:val="1"/>
          <w:sz w:val="21"/>
          <w:u w:val="single" w:color="auto"/>
        </w:rPr>
        <w:t>31</w:t>
      </w:r>
      <w:r>
        <w:rPr>
          <w:rFonts w:hint="eastAsia" w:ascii="HG丸ｺﾞｼｯｸM-PRO" w:hAnsi="HG丸ｺﾞｼｯｸM-PRO" w:eastAsia="HG丸ｺﾞｼｯｸM-PRO"/>
          <w:b w:val="1"/>
          <w:sz w:val="21"/>
          <w:u w:val="single" w:color="auto"/>
        </w:rPr>
        <w:t>年度より国の補助基準が厳しくなり、浄化槽法７条（設置後検査）及び</w:t>
      </w:r>
      <w:r>
        <w:rPr>
          <w:rFonts w:hint="eastAsia" w:ascii="HG丸ｺﾞｼｯｸM-PRO" w:hAnsi="HG丸ｺﾞｼｯｸM-PRO" w:eastAsia="HG丸ｺﾞｼｯｸM-PRO"/>
          <w:b w:val="1"/>
          <w:sz w:val="21"/>
          <w:u w:val="single" w:color="auto"/>
        </w:rPr>
        <w:t>11</w:t>
      </w:r>
      <w:r>
        <w:rPr>
          <w:rFonts w:hint="eastAsia" w:ascii="HG丸ｺﾞｼｯｸM-PRO" w:hAnsi="HG丸ｺﾞｼｯｸM-PRO" w:eastAsia="HG丸ｺﾞｼｯｸM-PRO"/>
          <w:b w:val="1"/>
          <w:sz w:val="21"/>
          <w:u w:val="single" w:color="auto"/>
        </w:rPr>
        <w:t>条（年１回検査）を受けない者に関しては補助金の返還を求められる可能性がありますので、検査及び適正な管理（保守・清掃）等を必ず行ってください。</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この冊子内容についてご不明な点があれば、環境課までご連絡ください。</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これからも一層のご理解、ご協力をよろしくお願いします。</w:t>
      </w:r>
      <w:r>
        <w:rPr>
          <w:rFonts w:hint="eastAsia" w:ascii="HG丸ｺﾞｼｯｸM-PRO" w:hAnsi="HG丸ｺﾞｼｯｸM-PRO" w:eastAsia="HG丸ｺﾞｼｯｸM-PRO"/>
          <w:sz w:val="21"/>
        </w:rPr>
        <w:br w:type="page"/>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補助金を利用するにあたって</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補助金を利用される場合は、環境課に申請書を提出してください。</w:t>
      </w:r>
    </w:p>
    <w:p>
      <w:pPr>
        <w:pStyle w:val="0"/>
        <w:rPr>
          <w:rFonts w:hint="eastAsia" w:ascii="HG丸ｺﾞｼｯｸM-PRO" w:hAnsi="HG丸ｺﾞｼｯｸM-PRO" w:eastAsia="HG丸ｺﾞｼｯｸM-PRO"/>
          <w:sz w:val="21"/>
          <w:highlight w:val="yellow"/>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交付条件として、補助金の交付決定のあった日から翌年</w:t>
      </w:r>
      <w:r>
        <w:rPr>
          <w:rFonts w:hint="eastAsia" w:ascii="HG丸ｺﾞｼｯｸM-PRO" w:hAnsi="HG丸ｺﾞｼｯｸM-PRO" w:eastAsia="HG丸ｺﾞｼｯｸM-PRO"/>
          <w:sz w:val="21"/>
          <w:highlight w:val="none"/>
        </w:rPr>
        <w:t>2</w:t>
      </w:r>
      <w:r>
        <w:rPr>
          <w:rFonts w:hint="eastAsia" w:ascii="HG丸ｺﾞｼｯｸM-PRO" w:hAnsi="HG丸ｺﾞｼｯｸM-PRO" w:eastAsia="HG丸ｺﾞｼｯｸM-PRO"/>
          <w:sz w:val="21"/>
          <w:highlight w:val="none"/>
        </w:rPr>
        <w:t>月</w:t>
      </w:r>
      <w:r>
        <w:rPr>
          <w:rFonts w:hint="eastAsia" w:ascii="HG丸ｺﾞｼｯｸM-PRO" w:hAnsi="HG丸ｺﾞｼｯｸM-PRO" w:eastAsia="HG丸ｺﾞｼｯｸM-PRO"/>
          <w:sz w:val="21"/>
          <w:highlight w:val="none"/>
        </w:rPr>
        <w:t>20</w:t>
      </w:r>
      <w:r>
        <w:rPr>
          <w:rFonts w:hint="eastAsia" w:ascii="HG丸ｺﾞｼｯｸM-PRO" w:hAnsi="HG丸ｺﾞｼｯｸM-PRO" w:eastAsia="HG丸ｺﾞｼｯｸM-PRO"/>
          <w:sz w:val="21"/>
          <w:highlight w:val="none"/>
        </w:rPr>
        <w:t>日までの期間に浄化槽の施工を完了し、事業完了日から</w:t>
      </w:r>
      <w:r>
        <w:rPr>
          <w:rFonts w:hint="eastAsia" w:ascii="HG丸ｺﾞｼｯｸM-PRO" w:hAnsi="HG丸ｺﾞｼｯｸM-PRO" w:eastAsia="HG丸ｺﾞｼｯｸM-PRO"/>
          <w:sz w:val="21"/>
          <w:highlight w:val="none"/>
        </w:rPr>
        <w:t>1</w:t>
      </w:r>
      <w:r>
        <w:rPr>
          <w:rFonts w:hint="eastAsia" w:ascii="HG丸ｺﾞｼｯｸM-PRO" w:hAnsi="HG丸ｺﾞｼｯｸM-PRO" w:eastAsia="HG丸ｺﾞｼｯｸM-PRO"/>
          <w:sz w:val="21"/>
          <w:highlight w:val="none"/>
        </w:rPr>
        <w:t>か月以内もしくは該当年度に属する</w:t>
      </w:r>
      <w:r>
        <w:rPr>
          <w:rFonts w:hint="eastAsia" w:ascii="HG丸ｺﾞｼｯｸM-PRO" w:hAnsi="HG丸ｺﾞｼｯｸM-PRO" w:eastAsia="HG丸ｺﾞｼｯｸM-PRO"/>
          <w:sz w:val="21"/>
          <w:highlight w:val="none"/>
        </w:rPr>
        <w:t>2</w:t>
      </w:r>
      <w:r>
        <w:rPr>
          <w:rFonts w:hint="eastAsia" w:ascii="HG丸ｺﾞｼｯｸM-PRO" w:hAnsi="HG丸ｺﾞｼｯｸM-PRO" w:eastAsia="HG丸ｺﾞｼｯｸM-PRO"/>
          <w:sz w:val="21"/>
          <w:highlight w:val="none"/>
        </w:rPr>
        <w:t>月</w:t>
      </w:r>
      <w:r>
        <w:rPr>
          <w:rFonts w:hint="eastAsia" w:ascii="HG丸ｺﾞｼｯｸM-PRO" w:hAnsi="HG丸ｺﾞｼｯｸM-PRO" w:eastAsia="HG丸ｺﾞｼｯｸM-PRO"/>
          <w:sz w:val="21"/>
          <w:highlight w:val="none"/>
        </w:rPr>
        <w:t>20</w:t>
      </w:r>
      <w:r>
        <w:rPr>
          <w:rFonts w:hint="eastAsia" w:ascii="HG丸ｺﾞｼｯｸM-PRO" w:hAnsi="HG丸ｺﾞｼｯｸM-PRO" w:eastAsia="HG丸ｺﾞｼｯｸM-PRO"/>
          <w:sz w:val="21"/>
          <w:highlight w:val="none"/>
        </w:rPr>
        <w:t>日のいずれか早い日までに実績報告書を提出していただく必要があります。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（例　令和</w:t>
      </w:r>
      <w:r>
        <w:rPr>
          <w:rFonts w:hint="eastAsia" w:ascii="HG丸ｺﾞｼｯｸM-PRO" w:hAnsi="HG丸ｺﾞｼｯｸM-PRO" w:eastAsia="HG丸ｺﾞｼｯｸM-PRO"/>
          <w:sz w:val="21"/>
        </w:rPr>
        <w:t>8</w:t>
      </w:r>
      <w:r>
        <w:rPr>
          <w:rFonts w:hint="eastAsia" w:ascii="HG丸ｺﾞｼｯｸM-PRO" w:hAnsi="HG丸ｺﾞｼｯｸM-PRO" w:eastAsia="HG丸ｺﾞｼｯｸM-PRO"/>
          <w:sz w:val="21"/>
        </w:rPr>
        <w:t>年度の場合　補助金の交付決定があった日～令和</w:t>
      </w:r>
      <w:r>
        <w:rPr>
          <w:rFonts w:hint="eastAsia" w:ascii="HG丸ｺﾞｼｯｸM-PRO" w:hAnsi="HG丸ｺﾞｼｯｸM-PRO" w:eastAsia="HG丸ｺﾞｼｯｸM-PRO"/>
          <w:sz w:val="21"/>
        </w:rPr>
        <w:t>9</w:t>
      </w:r>
      <w:r>
        <w:rPr>
          <w:rFonts w:hint="eastAsia" w:ascii="HG丸ｺﾞｼｯｸM-PRO" w:hAnsi="HG丸ｺﾞｼｯｸM-PRO" w:eastAsia="HG丸ｺﾞｼｯｸM-PRO"/>
          <w:sz w:val="21"/>
        </w:rPr>
        <w:t>年</w:t>
      </w:r>
      <w:r>
        <w:rPr>
          <w:rFonts w:hint="eastAsia" w:ascii="HG丸ｺﾞｼｯｸM-PRO" w:hAnsi="HG丸ｺﾞｼｯｸM-PRO" w:eastAsia="HG丸ｺﾞｼｯｸM-PRO"/>
          <w:sz w:val="21"/>
        </w:rPr>
        <w:t>2</w:t>
      </w:r>
      <w:r>
        <w:rPr>
          <w:rFonts w:hint="eastAsia" w:ascii="HG丸ｺﾞｼｯｸM-PRO" w:hAnsi="HG丸ｺﾞｼｯｸM-PRO" w:eastAsia="HG丸ｺﾞｼｯｸM-PRO"/>
          <w:sz w:val="21"/>
        </w:rPr>
        <w:t>月</w:t>
      </w:r>
      <w:r>
        <w:rPr>
          <w:rFonts w:hint="eastAsia" w:ascii="HG丸ｺﾞｼｯｸM-PRO" w:hAnsi="HG丸ｺﾞｼｯｸM-PRO" w:eastAsia="HG丸ｺﾞｼｯｸM-PRO"/>
          <w:sz w:val="21"/>
        </w:rPr>
        <w:t>20</w:t>
      </w:r>
      <w:r>
        <w:rPr>
          <w:rFonts w:hint="eastAsia" w:ascii="HG丸ｺﾞｼｯｸM-PRO" w:hAnsi="HG丸ｺﾞｼｯｸM-PRO" w:eastAsia="HG丸ｺﾞｼｯｸM-PRO"/>
          <w:sz w:val="21"/>
        </w:rPr>
        <w:t>日まで）</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b w:val="1"/>
          <w:sz w:val="21"/>
          <w:u w:val="wave" w:color="auto"/>
        </w:rPr>
        <w:t>上記の期間を超える場合（補助金申請から実績報告書提出までが</w:t>
      </w:r>
      <w:r>
        <w:rPr>
          <w:rFonts w:hint="eastAsia" w:ascii="HG丸ｺﾞｼｯｸM-PRO" w:hAnsi="HG丸ｺﾞｼｯｸM-PRO" w:eastAsia="HG丸ｺﾞｼｯｸM-PRO"/>
          <w:b w:val="1"/>
          <w:sz w:val="21"/>
          <w:u w:val="wave" w:color="auto"/>
        </w:rPr>
        <w:t>2</w:t>
      </w:r>
      <w:r>
        <w:rPr>
          <w:rFonts w:hint="eastAsia" w:ascii="HG丸ｺﾞｼｯｸM-PRO" w:hAnsi="HG丸ｺﾞｼｯｸM-PRO" w:eastAsia="HG丸ｺﾞｼｯｸM-PRO"/>
          <w:b w:val="1"/>
          <w:sz w:val="21"/>
          <w:u w:val="wave" w:color="auto"/>
        </w:rPr>
        <w:t>月</w:t>
      </w:r>
      <w:r>
        <w:rPr>
          <w:rFonts w:hint="eastAsia" w:ascii="HG丸ｺﾞｼｯｸM-PRO" w:hAnsi="HG丸ｺﾞｼｯｸM-PRO" w:eastAsia="HG丸ｺﾞｼｯｸM-PRO"/>
          <w:b w:val="1"/>
          <w:sz w:val="21"/>
          <w:u w:val="wave" w:color="auto"/>
        </w:rPr>
        <w:t>20</w:t>
      </w:r>
      <w:r>
        <w:rPr>
          <w:rFonts w:hint="eastAsia" w:ascii="HG丸ｺﾞｼｯｸM-PRO" w:hAnsi="HG丸ｺﾞｼｯｸM-PRO" w:eastAsia="HG丸ｺﾞｼｯｸM-PRO"/>
          <w:b w:val="1"/>
          <w:sz w:val="21"/>
          <w:u w:val="wave" w:color="auto"/>
        </w:rPr>
        <w:t>日を超える場合）は、その年度の補助金を利用することができません。</w:t>
      </w:r>
      <w:r>
        <w:rPr>
          <w:rFonts w:hint="eastAsia" w:ascii="HG丸ｺﾞｼｯｸM-PRO" w:hAnsi="HG丸ｺﾞｼｯｸM-PRO" w:eastAsia="HG丸ｺﾞｼｯｸM-PRO"/>
          <w:sz w:val="21"/>
        </w:rPr>
        <w:t>補助金取下げの手続きが必要となりますので、事前に環境課にご連絡ください。</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補助金の金額について、令和</w:t>
      </w:r>
      <w:r>
        <w:rPr>
          <w:rFonts w:hint="eastAsia" w:ascii="HG丸ｺﾞｼｯｸM-PRO" w:hAnsi="HG丸ｺﾞｼｯｸM-PRO" w:eastAsia="HG丸ｺﾞｼｯｸM-PRO"/>
          <w:sz w:val="21"/>
        </w:rPr>
        <w:t>8</w:t>
      </w:r>
      <w:r>
        <w:rPr>
          <w:rFonts w:hint="eastAsia" w:ascii="HG丸ｺﾞｼｯｸM-PRO" w:hAnsi="HG丸ｺﾞｼｯｸM-PRO" w:eastAsia="HG丸ｺﾞｼｯｸM-PRO"/>
          <w:sz w:val="21"/>
        </w:rPr>
        <w:t>年度は以下の金額を予定しています。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p>
    <w:tbl>
      <w:tblPr>
        <w:tblStyle w:val="18"/>
        <w:tblW w:w="0" w:type="auto"/>
        <w:tblInd w:w="477" w:type="dxa"/>
        <w:tblLayout w:type="fixed"/>
        <w:tblLook w:firstRow="1" w:lastRow="0" w:firstColumn="1" w:lastColumn="0" w:noHBand="0" w:noVBand="1" w:val="04A0"/>
      </w:tblPr>
      <w:tblGrid>
        <w:gridCol w:w="1446"/>
        <w:gridCol w:w="1928"/>
        <w:gridCol w:w="2169"/>
      </w:tblGrid>
      <w:tr>
        <w:trPr>
          <w:trHeight w:val="360" w:hRule="atLeast"/>
        </w:trPr>
        <w:tc>
          <w:tcPr>
            <w:tcW w:w="1446" w:type="dxa"/>
            <w:vMerge w:val="restart"/>
            <w:vAlign w:val="center"/>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人槽区分</w:t>
            </w:r>
          </w:p>
        </w:tc>
        <w:tc>
          <w:tcPr>
            <w:tcW w:w="4097"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補助金限度額</w:t>
            </w:r>
          </w:p>
        </w:tc>
      </w:tr>
      <w:tr>
        <w:trPr/>
        <w:tc>
          <w:tcPr>
            <w:tcW w:w="1446" w:type="dxa"/>
            <w:vMerge w:val="continue"/>
            <w:vAlign w:val="center"/>
          </w:tcPr>
          <w:p>
            <w:pPr>
              <w:pStyle w:val="0"/>
              <w:rPr>
                <w:rFonts w:hint="eastAsia"/>
              </w:rPr>
            </w:pPr>
          </w:p>
        </w:tc>
        <w:tc>
          <w:tcPr>
            <w:tcW w:w="1928" w:type="dxa"/>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新　築</w:t>
            </w:r>
          </w:p>
        </w:tc>
        <w:tc>
          <w:tcPr>
            <w:tcW w:w="2169" w:type="dxa"/>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既存住宅</w:t>
            </w:r>
          </w:p>
        </w:tc>
      </w:tr>
      <w:tr>
        <w:trPr/>
        <w:tc>
          <w:tcPr>
            <w:tcW w:w="1446" w:type="dxa"/>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５人槽</w:t>
            </w:r>
          </w:p>
        </w:tc>
        <w:tc>
          <w:tcPr>
            <w:tcW w:w="1928"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255,000</w:t>
            </w:r>
            <w:r>
              <w:rPr>
                <w:rFonts w:hint="eastAsia" w:ascii="HG丸ｺﾞｼｯｸM-PRO" w:hAnsi="HG丸ｺﾞｼｯｸM-PRO" w:eastAsia="HG丸ｺﾞｼｯｸM-PRO"/>
                <w:sz w:val="21"/>
              </w:rPr>
              <w:t>円</w:t>
            </w:r>
          </w:p>
        </w:tc>
        <w:tc>
          <w:tcPr>
            <w:tcW w:w="2169"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315,000</w:t>
            </w:r>
            <w:r>
              <w:rPr>
                <w:rFonts w:hint="eastAsia" w:ascii="HG丸ｺﾞｼｯｸM-PRO" w:hAnsi="HG丸ｺﾞｼｯｸM-PRO" w:eastAsia="HG丸ｺﾞｼｯｸM-PRO"/>
                <w:sz w:val="21"/>
              </w:rPr>
              <w:t>円</w:t>
            </w:r>
          </w:p>
        </w:tc>
      </w:tr>
      <w:tr>
        <w:trPr/>
        <w:tc>
          <w:tcPr>
            <w:tcW w:w="1446" w:type="dxa"/>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７人槽</w:t>
            </w:r>
          </w:p>
        </w:tc>
        <w:tc>
          <w:tcPr>
            <w:tcW w:w="1928"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300,000</w:t>
            </w:r>
            <w:r>
              <w:rPr>
                <w:rFonts w:hint="eastAsia" w:ascii="HG丸ｺﾞｼｯｸM-PRO" w:hAnsi="HG丸ｺﾞｼｯｸM-PRO" w:eastAsia="HG丸ｺﾞｼｯｸM-PRO"/>
                <w:sz w:val="21"/>
              </w:rPr>
              <w:t>円</w:t>
            </w:r>
          </w:p>
        </w:tc>
        <w:tc>
          <w:tcPr>
            <w:tcW w:w="2169"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360,000</w:t>
            </w:r>
            <w:r>
              <w:rPr>
                <w:rFonts w:hint="eastAsia" w:ascii="HG丸ｺﾞｼｯｸM-PRO" w:hAnsi="HG丸ｺﾞｼｯｸM-PRO" w:eastAsia="HG丸ｺﾞｼｯｸM-PRO"/>
                <w:sz w:val="21"/>
              </w:rPr>
              <w:t>円</w:t>
            </w:r>
          </w:p>
        </w:tc>
      </w:tr>
      <w:tr>
        <w:trPr/>
        <w:tc>
          <w:tcPr>
            <w:tcW w:w="1446" w:type="dxa"/>
            <w:vAlign w:val="top"/>
          </w:tcPr>
          <w:p>
            <w:pPr>
              <w:pStyle w:val="0"/>
              <w:jc w:val="center"/>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10</w:t>
            </w:r>
            <w:r>
              <w:rPr>
                <w:rFonts w:hint="eastAsia" w:ascii="HG丸ｺﾞｼｯｸM-PRO" w:hAnsi="HG丸ｺﾞｼｯｸM-PRO" w:eastAsia="HG丸ｺﾞｼｯｸM-PRO"/>
                <w:sz w:val="21"/>
              </w:rPr>
              <w:t>人槽</w:t>
            </w:r>
          </w:p>
        </w:tc>
        <w:tc>
          <w:tcPr>
            <w:tcW w:w="1928"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387,000</w:t>
            </w:r>
            <w:r>
              <w:rPr>
                <w:rFonts w:hint="eastAsia" w:ascii="HG丸ｺﾞｼｯｸM-PRO" w:hAnsi="HG丸ｺﾞｼｯｸM-PRO" w:eastAsia="HG丸ｺﾞｼｯｸM-PRO"/>
                <w:sz w:val="21"/>
              </w:rPr>
              <w:t>円</w:t>
            </w:r>
          </w:p>
        </w:tc>
        <w:tc>
          <w:tcPr>
            <w:tcW w:w="2169" w:type="dxa"/>
            <w:vAlign w:val="top"/>
          </w:tcPr>
          <w:p>
            <w:pPr>
              <w:pStyle w:val="0"/>
              <w:jc w:val="right"/>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447,000</w:t>
            </w:r>
            <w:r>
              <w:rPr>
                <w:rFonts w:hint="eastAsia" w:ascii="HG丸ｺﾞｼｯｸM-PRO" w:hAnsi="HG丸ｺﾞｼｯｸM-PRO" w:eastAsia="HG丸ｺﾞｼｯｸM-PRO"/>
                <w:sz w:val="21"/>
              </w:rPr>
              <w:t>円</w:t>
            </w:r>
          </w:p>
        </w:tc>
      </w:tr>
    </w:tbl>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b w:val="1"/>
          <w:sz w:val="21"/>
        </w:rPr>
      </w:pPr>
      <w:r>
        <w:rPr>
          <w:rFonts w:hint="eastAsia" w:ascii="HG丸ｺﾞｼｯｸM-PRO" w:hAnsi="HG丸ｺﾞｼｯｸM-PRO" w:eastAsia="HG丸ｺﾞｼｯｸM-PRO"/>
          <w:b w:val="1"/>
          <w:sz w:val="21"/>
        </w:rPr>
        <w:t>補助金交付申請書の提出にあたっての事前準備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補助金申請書を環境課に提出する前に、浄化槽設置届出書を「保健所」に提出しておく必要があります。また、新築及び増築の場合は、建築確認を取っておく必要があります。</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補助金交付申請にあたって</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提出書類に不備がある場合は、補助金の交付が受けられなくなりますので、提出前に書類の内容を必ずご確認ください。申請書添付書類は次のとおりです。</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補助金交付申請書添付書類</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〇※１</w:t>
      </w:r>
      <w:r>
        <w:rPr>
          <w:rFonts w:hint="eastAsia" w:ascii="HG丸ｺﾞｼｯｸM-PRO" w:hAnsi="HG丸ｺﾞｼｯｸM-PRO" w:eastAsia="HG丸ｺﾞｼｯｸM-PRO"/>
          <w:sz w:val="21"/>
        </w:rPr>
        <w:t xml:space="preserve"> </w:t>
      </w:r>
      <w:r>
        <w:rPr>
          <w:rFonts w:hint="eastAsia" w:ascii="HG丸ｺﾞｼｯｸM-PRO" w:hAnsi="HG丸ｺﾞｼｯｸM-PRO" w:eastAsia="HG丸ｺﾞｼｯｸM-PRO"/>
          <w:sz w:val="21"/>
        </w:rPr>
        <w:t>審査期間を経過した浄化槽設置に関する概要書写し（中央東福祉保健所の受付印要）</w:t>
      </w:r>
    </w:p>
    <w:p>
      <w:pPr>
        <w:pStyle w:val="0"/>
        <w:ind w:left="494" w:leftChars="100" w:hanging="252" w:hangingChars="1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〇※２</w:t>
      </w:r>
      <w:r>
        <w:rPr>
          <w:rFonts w:hint="eastAsia" w:ascii="HG丸ｺﾞｼｯｸM-PRO" w:hAnsi="HG丸ｺﾞｼｯｸM-PRO" w:eastAsia="HG丸ｺﾞｼｯｸM-PRO"/>
          <w:sz w:val="21"/>
        </w:rPr>
        <w:t xml:space="preserve"> </w:t>
      </w:r>
      <w:r>
        <w:rPr>
          <w:rFonts w:hint="eastAsia" w:ascii="HG丸ｺﾞｼｯｸM-PRO" w:hAnsi="HG丸ｺﾞｼｯｸM-PRO" w:eastAsia="HG丸ｺﾞｼｯｸM-PRO"/>
          <w:sz w:val="21"/>
        </w:rPr>
        <w:t>審査期間を経過した浄化槽設置届の写し（中央東福祉保健所の受付印要）</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〇※１の場合　建築確認済証の写し</w:t>
      </w:r>
    </w:p>
    <w:p>
      <w:pPr>
        <w:pStyle w:val="0"/>
        <w:ind w:firstLine="252" w:firstLineChars="1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〇※２の場合　名寄せ帳の写し（原本証明要）または、登記簿謄本（原本）</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〇浄化槽工事費用見積明細書</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〇設置場所の案内図及び</w:t>
      </w:r>
      <w:r>
        <w:rPr>
          <w:rFonts w:hint="eastAsia" w:ascii="HG丸ｺﾞｼｯｸM-PRO" w:hAnsi="HG丸ｺﾞｼｯｸM-PRO" w:eastAsia="HG丸ｺﾞｼｯｸM-PRO"/>
          <w:b w:val="1"/>
          <w:sz w:val="21"/>
          <w:u w:val="single" w:color="auto"/>
        </w:rPr>
        <w:t>浄化槽設置配管計画図（①下記に詳細記載）</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〇国庫補助指針に適合するものとして登録された浄化槽にあっては、登録証</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の写し及び登録浄化槽管理表Ｃ表</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〇小型合併処理浄化槽機能保証制度に基づく保証登録証</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〇浄化槽設置工事請負契約書の写し（契約日は４月１日以降で収入印紙貼付要）</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〇所有者承諾書（土地・建物所有者が申請者以外の場合）</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〇誓約書（土地・建物所有者が死亡している場合）</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〇浄化槽工事業の登録通知の写し又は特例工事業の届出書及び浄化槽設備士の免状の写し（昭和</w:t>
      </w:r>
      <w:r>
        <w:rPr>
          <w:rFonts w:hint="eastAsia" w:ascii="HG丸ｺﾞｼｯｸM-PRO" w:hAnsi="HG丸ｺﾞｼｯｸM-PRO" w:eastAsia="HG丸ｺﾞｼｯｸM-PRO"/>
          <w:sz w:val="21"/>
        </w:rPr>
        <w:t>62</w:t>
      </w:r>
      <w:r>
        <w:rPr>
          <w:rFonts w:hint="eastAsia" w:ascii="HG丸ｺﾞｼｯｸM-PRO" w:hAnsi="HG丸ｺﾞｼｯｸM-PRO" w:eastAsia="HG丸ｺﾞｼｯｸM-PRO"/>
          <w:sz w:val="21"/>
        </w:rPr>
        <w:t>年度以前の当該資格取得者にあっては、国土交通大臣及び厚生労働大臣の指定した「小規模合併処理浄化槽施工技術特別講習会」の終了証書の写し）</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〇県納税証明書（発行３か月以内）</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〇浄化槽法定検査申込書の写し</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〇その他市長が必要と認める書類</w:t>
      </w:r>
    </w:p>
    <w:p>
      <w:pPr>
        <w:pStyle w:val="0"/>
        <w:ind w:leftChars="0" w:firstLineChars="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（※１※２はいずれかの提出となります）</w:t>
      </w:r>
    </w:p>
    <w:p>
      <w:pPr>
        <w:pStyle w:val="0"/>
        <w:ind w:leftChars="0" w:firstLineChars="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ここでは、申請にあたっての注意点を抜き出して記載していますので、申請書類等を確認する際</w:t>
      </w:r>
      <w:r>
        <w:rPr>
          <w:rFonts w:hint="eastAsia" w:ascii="HG丸ｺﾞｼｯｸM-PRO" w:hAnsi="HG丸ｺﾞｼｯｸM-PRO" w:eastAsia="HG丸ｺﾞｼｯｸM-PRO"/>
          <w:sz w:val="21"/>
          <w:highlight w:val="none"/>
        </w:rPr>
        <w:t>の</w:t>
      </w:r>
      <w:r>
        <w:rPr>
          <w:rFonts w:hint="eastAsia" w:ascii="HG丸ｺﾞｼｯｸM-PRO" w:hAnsi="HG丸ｺﾞｼｯｸM-PRO" w:eastAsia="HG丸ｺﾞｼｯｸM-PRO"/>
          <w:sz w:val="21"/>
        </w:rPr>
        <w:t>参考にしてください。（内容について詳しくお知りになりたい場合は、『南国市浄化槽設置整備事業費補助金交付要綱』等がありますので環境課に</w:t>
      </w:r>
      <w:r>
        <w:rPr>
          <w:rFonts w:hint="eastAsia" w:ascii="HG丸ｺﾞｼｯｸM-PRO" w:hAnsi="HG丸ｺﾞｼｯｸM-PRO" w:eastAsia="HG丸ｺﾞｼｯｸM-PRO"/>
          <w:sz w:val="21"/>
          <w:highlight w:val="none"/>
        </w:rPr>
        <w:t>お問い合わせ</w:t>
      </w:r>
      <w:r>
        <w:rPr>
          <w:rFonts w:hint="eastAsia" w:ascii="HG丸ｺﾞｼｯｸM-PRO" w:hAnsi="HG丸ｺﾞｼｯｸM-PRO" w:eastAsia="HG丸ｺﾞｼｯｸM-PRO"/>
          <w:sz w:val="21"/>
        </w:rPr>
        <w:t>ください）</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①浄化槽設置配管計画図</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まずどのような配管がされているか、配管図を確認してください。主たる配管は後々の維持管理を容易とするため</w:t>
      </w:r>
      <w:r>
        <w:rPr>
          <w:rFonts w:hint="eastAsia" w:ascii="HG丸ｺﾞｼｯｸM-PRO" w:hAnsi="HG丸ｺﾞｼｯｸM-PRO" w:eastAsia="HG丸ｺﾞｼｯｸM-PRO"/>
          <w:sz w:val="21"/>
          <w:highlight w:val="none"/>
        </w:rPr>
        <w:t>、可能な限り床下を通らないようにしてください。やむを得ず床下配管が必要な場合は、近くに床下点検口が必要となります。点検口の位置等は施工業者（又は建築業者）と話し合って決めてください。</w:t>
      </w:r>
      <w:r>
        <w:rPr>
          <w:rFonts w:hint="eastAsia" w:ascii="HG丸ｺﾞｼｯｸM-PRO" w:hAnsi="HG丸ｺﾞｼｯｸM-PRO" w:eastAsia="HG丸ｺﾞｼｯｸM-PRO"/>
          <w:b w:val="1"/>
          <w:sz w:val="21"/>
          <w:highlight w:val="none"/>
          <w:u w:val="single" w:color="auto"/>
        </w:rPr>
        <w:t>ま</w:t>
      </w:r>
      <w:r>
        <w:rPr>
          <w:rFonts w:hint="eastAsia" w:ascii="HG丸ｺﾞｼｯｸM-PRO" w:hAnsi="HG丸ｺﾞｼｯｸM-PRO" w:eastAsia="HG丸ｺﾞｼｯｸM-PRO"/>
          <w:b w:val="1"/>
          <w:color w:val="auto"/>
          <w:sz w:val="21"/>
          <w:highlight w:val="none"/>
          <w:u w:val="thick" w:color="auto"/>
        </w:rPr>
        <w:t>た、配管計画図には</w:t>
      </w:r>
      <w:r>
        <w:rPr>
          <w:rFonts w:hint="eastAsia" w:ascii="HG丸ｺﾞｼｯｸM-PRO" w:hAnsi="HG丸ｺﾞｼｯｸM-PRO" w:eastAsia="HG丸ｺﾞｼｯｸM-PRO"/>
          <w:b w:val="1"/>
          <w:color w:val="auto"/>
          <w:sz w:val="21"/>
          <w:u w:val="thick" w:color="auto"/>
        </w:rPr>
        <w:t>必ず申請者本人の氏名を記載し、押印をしてください。</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②その他の添付書類</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補助金を利用する場合は、南国市税</w:t>
      </w:r>
      <w:r>
        <w:rPr>
          <w:rFonts w:hint="eastAsia" w:ascii="HG丸ｺﾞｼｯｸM-PRO" w:hAnsi="HG丸ｺﾞｼｯｸM-PRO" w:eastAsia="HG丸ｺﾞｼｯｸM-PRO"/>
          <w:sz w:val="21"/>
        </w:rPr>
        <w:t>及び高知県税の滞納がないことが条件です。</w:t>
      </w:r>
      <w:r>
        <w:rPr>
          <w:rFonts w:hint="eastAsia" w:ascii="HG丸ｺﾞｼｯｸM-PRO" w:hAnsi="HG丸ｺﾞｼｯｸM-PRO" w:eastAsia="HG丸ｺﾞｼｯｸM-PRO"/>
          <w:sz w:val="21"/>
          <w:u w:val="single" w:color="auto"/>
        </w:rPr>
        <w:t>南国市税の収納状況については、補助金申請書の同意書に申請者の同意をいただくことで、環境課にて申請者の方の収納状況調査を行いますので、南国市税の「滞納のない証明書」は不要です。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高知県税の納税証明書は、高知県以外にお住まいの場合も</w:t>
      </w:r>
      <w:r>
        <w:rPr>
          <w:rFonts w:hint="eastAsia" w:ascii="HG丸ｺﾞｼｯｸM-PRO" w:hAnsi="HG丸ｺﾞｼｯｸM-PRO" w:eastAsia="HG丸ｺﾞｼｯｸM-PRO"/>
          <w:sz w:val="21"/>
          <w:highlight w:val="none"/>
        </w:rPr>
        <w:t>提出が必要です。</w:t>
      </w:r>
      <w:r>
        <w:rPr>
          <w:rFonts w:hint="eastAsia" w:ascii="HG丸ｺﾞｼｯｸM-PRO" w:hAnsi="HG丸ｺﾞｼｯｸM-PRO" w:eastAsia="HG丸ｺﾞｼｯｸM-PRO"/>
          <w:sz w:val="21"/>
        </w:rPr>
        <w:t>高知県内の県税事務所へお問い合わせください。</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※交付申請の内容等の確認後、お手元に「浄化槽設置整備事業費補助金交付決定通知書」が届きます。なお、</w:t>
      </w:r>
      <w:r>
        <w:rPr>
          <w:rFonts w:hint="eastAsia" w:ascii="HG丸ｺﾞｼｯｸM-PRO" w:hAnsi="HG丸ｺﾞｼｯｸM-PRO" w:eastAsia="HG丸ｺﾞｼｯｸM-PRO"/>
          <w:b w:val="1"/>
          <w:sz w:val="21"/>
          <w:u w:val="single" w:color="auto"/>
        </w:rPr>
        <w:t>交付決定が下りるまで、浄化槽設備工事をしてはいけません。交付決定前に工事をされた場合、不交付決定（補助金取消）となる場合がありますので十分ご注意ください。</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b w:val="1"/>
          <w:sz w:val="21"/>
          <w:highlight w:val="none"/>
          <w:u w:val="single" w:color="auto"/>
        </w:rPr>
        <w:t>申請の日から交付決定まで申請書類の確認や審査・決裁のため</w:t>
      </w:r>
      <w:r>
        <w:rPr>
          <w:rFonts w:hint="eastAsia" w:ascii="HG丸ｺﾞｼｯｸM-PRO" w:hAnsi="HG丸ｺﾞｼｯｸM-PRO" w:eastAsia="HG丸ｺﾞｼｯｸM-PRO"/>
          <w:b w:val="1"/>
          <w:sz w:val="21"/>
          <w:highlight w:val="none"/>
          <w:u w:val="single" w:color="auto"/>
        </w:rPr>
        <w:t>10</w:t>
      </w:r>
      <w:r>
        <w:rPr>
          <w:rFonts w:hint="eastAsia" w:ascii="HG丸ｺﾞｼｯｸM-PRO" w:hAnsi="HG丸ｺﾞｼｯｸM-PRO" w:eastAsia="HG丸ｺﾞｼｯｸM-PRO"/>
          <w:b w:val="1"/>
          <w:sz w:val="21"/>
          <w:highlight w:val="none"/>
          <w:u w:val="single" w:color="auto"/>
        </w:rPr>
        <w:t>日程度を要しますので、着手日まで十分余裕をもって交付申請を行ってください。</w:t>
      </w:r>
      <w:r>
        <w:rPr>
          <w:rFonts w:hint="eastAsia" w:ascii="HG丸ｺﾞｼｯｸM-PRO" w:hAnsi="HG丸ｺﾞｼｯｸM-PRO" w:eastAsia="HG丸ｺﾞｼｯｸM-PRO"/>
          <w:b w:val="1"/>
          <w:color w:val="auto"/>
          <w:sz w:val="21"/>
          <w:u w:val="single" w:color="auto"/>
        </w:rPr>
        <w:t>申請書類の不備や申請状況によっては</w:t>
      </w:r>
      <w:r>
        <w:rPr>
          <w:rFonts w:hint="eastAsia" w:ascii="HG丸ｺﾞｼｯｸM-PRO" w:hAnsi="HG丸ｺﾞｼｯｸM-PRO" w:eastAsia="HG丸ｺﾞｼｯｸM-PRO"/>
          <w:b w:val="1"/>
          <w:color w:val="auto"/>
          <w:sz w:val="21"/>
          <w:u w:val="single" w:color="auto"/>
        </w:rPr>
        <w:t>10</w:t>
      </w:r>
      <w:r>
        <w:rPr>
          <w:rFonts w:hint="eastAsia" w:ascii="HG丸ｺﾞｼｯｸM-PRO" w:hAnsi="HG丸ｺﾞｼｯｸM-PRO" w:eastAsia="HG丸ｺﾞｼｯｸM-PRO"/>
          <w:b w:val="1"/>
          <w:color w:val="auto"/>
          <w:sz w:val="21"/>
          <w:u w:val="single" w:color="auto"/>
        </w:rPr>
        <w:t>日以上お待ちいただく可能性があります。</w:t>
      </w:r>
    </w:p>
    <w:p>
      <w:pPr>
        <w:pStyle w:val="0"/>
        <w:rPr>
          <w:rFonts w:hint="eastAsia" w:ascii="HG丸ｺﾞｼｯｸM-PRO" w:hAnsi="HG丸ｺﾞｼｯｸM-PRO" w:eastAsia="HG丸ｺﾞｼｯｸM-PRO"/>
          <w:sz w:val="21"/>
          <w:highlight w:val="none"/>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工事にあたって</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工事内容が交付申請時と異なる場合や</w:t>
      </w:r>
      <w:r>
        <w:rPr>
          <w:rFonts w:hint="eastAsia" w:ascii="HG丸ｺﾞｼｯｸM-PRO" w:hAnsi="HG丸ｺﾞｼｯｸM-PRO" w:eastAsia="HG丸ｺﾞｼｯｸM-PRO"/>
          <w:sz w:val="21"/>
        </w:rPr>
        <w:t>、補助対象期間を越す場合は事前に環境課にご連絡ください。</w:t>
      </w:r>
      <w:r>
        <w:rPr>
          <w:rFonts w:hint="eastAsia" w:ascii="HG丸ｺﾞｼｯｸM-PRO" w:hAnsi="HG丸ｺﾞｼｯｸM-PRO" w:eastAsia="HG丸ｺﾞｼｯｸM-PRO"/>
          <w:b w:val="1"/>
          <w:sz w:val="21"/>
          <w:u w:val="single" w:color="auto"/>
        </w:rPr>
        <w:t>どんな軽微な変更でも変更申請が必要です。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また、施工そのものに不備がある場合や、下記の実績報告書関係で不備がある場合は、施工のやり直しや交付決定が取消しになる場合がありますので、十分ご注意くださると共に、個人で申請される場合は施工業者に浄化槽補助金制度による申請を行っていることを必ず伝えてください。</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実績報告書の提出について</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工事完了後、実績報告書を提出してください。</w:t>
      </w:r>
      <w:r>
        <w:rPr>
          <w:rFonts w:hint="eastAsia" w:ascii="HG丸ｺﾞｼｯｸM-PRO" w:hAnsi="HG丸ｺﾞｼｯｸM-PRO" w:eastAsia="HG丸ｺﾞｼｯｸM-PRO"/>
          <w:b w:val="1"/>
          <w:sz w:val="21"/>
          <w:highlight w:val="none"/>
          <w:u w:val="single" w:color="auto"/>
        </w:rPr>
        <w:t>補助金申請者の方は、原則、実績報告書の提出までに浄化槽を設置した住宅に住民票を移すよう</w:t>
      </w:r>
      <w:r>
        <w:rPr>
          <w:rFonts w:hint="eastAsia" w:ascii="HG丸ｺﾞｼｯｸM-PRO" w:hAnsi="HG丸ｺﾞｼｯｸM-PRO" w:eastAsia="HG丸ｺﾞｼｯｸM-PRO"/>
          <w:sz w:val="21"/>
          <w:highlight w:val="none"/>
        </w:rPr>
        <w:t>お願いします。</w:t>
      </w:r>
      <w:r>
        <w:rPr>
          <w:rFonts w:hint="eastAsia" w:ascii="HG丸ｺﾞｼｯｸM-PRO" w:hAnsi="HG丸ｺﾞｼｯｸM-PRO" w:eastAsia="HG丸ｺﾞｼｯｸM-PRO"/>
          <w:sz w:val="21"/>
        </w:rPr>
        <w:t>実績報告書添付書類は次のとおりです。</w:t>
      </w: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実績報告書添付書類</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〇浄化槽保守点検業者及び浄化槽清掃業者との業務委託契約書の写し（浄化槽保守点検業者にあっては、担当の浄化槽管理士（昭和</w:t>
      </w:r>
      <w:r>
        <w:rPr>
          <w:rFonts w:hint="eastAsia" w:ascii="HG丸ｺﾞｼｯｸM-PRO" w:hAnsi="HG丸ｺﾞｼｯｸM-PRO" w:eastAsia="HG丸ｺﾞｼｯｸM-PRO"/>
          <w:sz w:val="21"/>
        </w:rPr>
        <w:t>62</w:t>
      </w:r>
      <w:r>
        <w:rPr>
          <w:rFonts w:hint="eastAsia" w:ascii="HG丸ｺﾞｼｯｸM-PRO" w:hAnsi="HG丸ｺﾞｼｯｸM-PRO" w:eastAsia="HG丸ｺﾞｼｯｸM-PRO"/>
          <w:sz w:val="21"/>
        </w:rPr>
        <w:t>年度以前の当該資格取得者にあっては、厚生大臣の指定した「小型合併処理浄化槽維持管理技術特別講習会」を受講した者に限る。）を明らかにする書類を添付すること。）（補助対象者が自ら当該浄化槽の保守点検又は清掃を行う場合にあっては、自ら行うことができることを証明する書類を添付すること。）</w:t>
      </w:r>
    </w:p>
    <w:p>
      <w:pPr>
        <w:pStyle w:val="0"/>
        <w:ind w:left="504" w:hanging="50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〇浄化槽本体とその設置に係る工事費の出来高明細及び支払金領収書の写し</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〇次の浄化槽設置工事写真一式（衛浄第８号通知の別紙の１による。）</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ア　浄化槽設備士が実地に監督していることを証する写真</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イ　基礎工事の状況を示す写真</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ウ　据付工事の状況を示す写真</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エ　かさ上げの状況を示す写真</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オ　その他市長が必要と認める写真</w:t>
      </w:r>
    </w:p>
    <w:p>
      <w:pPr>
        <w:pStyle w:val="17"/>
        <w:ind w:left="0" w:leftChars="0" w:right="0" w:rightChars="0" w:hanging="48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〇衛浄第８号通知の別紙の別表チェックリスト</w:t>
      </w:r>
      <w:r>
        <w:rPr>
          <w:rFonts w:hint="eastAsia" w:ascii="HG丸ｺﾞｼｯｸM-PRO" w:hAnsi="HG丸ｺﾞｼｯｸM-PRO" w:eastAsia="HG丸ｺﾞｼｯｸM-PRO"/>
          <w:sz w:val="21"/>
        </w:rPr>
        <w:t>[</w:t>
      </w:r>
      <w:r>
        <w:rPr>
          <w:rFonts w:hint="eastAsia" w:ascii="HG丸ｺﾞｼｯｸM-PRO" w:hAnsi="HG丸ｺﾞｼｯｸM-PRO" w:eastAsia="HG丸ｺﾞｼｯｸM-PRO"/>
          <w:sz w:val="21"/>
        </w:rPr>
        <w:t>当該工事担当浄化槽設備士</w:t>
      </w:r>
      <w:r>
        <w:rPr>
          <w:rFonts w:hint="eastAsia" w:ascii="HG丸ｺﾞｼｯｸM-PRO" w:hAnsi="HG丸ｺﾞｼｯｸM-PRO" w:eastAsia="HG丸ｺﾞｼｯｸM-PRO"/>
          <w:sz w:val="21"/>
        </w:rPr>
        <w:t>(</w:t>
      </w:r>
      <w:r>
        <w:rPr>
          <w:rFonts w:hint="eastAsia" w:ascii="HG丸ｺﾞｼｯｸM-PRO" w:hAnsi="HG丸ｺﾞｼｯｸM-PRO" w:eastAsia="HG丸ｺﾞｼｯｸM-PRO"/>
          <w:sz w:val="21"/>
        </w:rPr>
        <w:t>昭和</w:t>
      </w:r>
      <w:r>
        <w:rPr>
          <w:rFonts w:hint="eastAsia" w:ascii="HG丸ｺﾞｼｯｸM-PRO" w:hAnsi="HG丸ｺﾞｼｯｸM-PRO" w:eastAsia="HG丸ｺﾞｼｯｸM-PRO"/>
          <w:sz w:val="21"/>
        </w:rPr>
        <w:t>62</w:t>
      </w:r>
      <w:r>
        <w:rPr>
          <w:rFonts w:hint="eastAsia" w:ascii="HG丸ｺﾞｼｯｸM-PRO" w:hAnsi="HG丸ｺﾞｼｯｸM-PRO" w:eastAsia="HG丸ｺﾞｼｯｸM-PRO"/>
          <w:sz w:val="21"/>
        </w:rPr>
        <w:t>年度以前の当該資格取得者にあっては、国土交通大臣及び環境大臣が指定した「小規模合併処理浄化槽施工技術特別講習会」を受講した者に限る。</w:t>
      </w:r>
      <w:r>
        <w:rPr>
          <w:rFonts w:hint="eastAsia" w:ascii="HG丸ｺﾞｼｯｸM-PRO" w:hAnsi="HG丸ｺﾞｼｯｸM-PRO" w:eastAsia="HG丸ｺﾞｼｯｸM-PRO"/>
          <w:sz w:val="21"/>
        </w:rPr>
        <w:t>)</w:t>
      </w:r>
      <w:r>
        <w:rPr>
          <w:rFonts w:hint="eastAsia" w:ascii="HG丸ｺﾞｼｯｸM-PRO" w:hAnsi="HG丸ｺﾞｼｯｸM-PRO" w:eastAsia="HG丸ｺﾞｼｯｸM-PRO"/>
          <w:sz w:val="21"/>
        </w:rPr>
        <w:t>が署名捺印したもの</w:t>
      </w:r>
      <w:r>
        <w:rPr>
          <w:rFonts w:hint="eastAsia" w:ascii="HG丸ｺﾞｼｯｸM-PRO" w:hAnsi="HG丸ｺﾞｼｯｸM-PRO" w:eastAsia="HG丸ｺﾞｼｯｸM-PRO"/>
          <w:sz w:val="21"/>
        </w:rPr>
        <w:t>]</w:t>
      </w:r>
    </w:p>
    <w:p>
      <w:pPr>
        <w:pStyle w:val="17"/>
        <w:ind w:left="0" w:leftChars="0" w:right="0" w:rightChars="0" w:hanging="48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〇浄化槽設置配管完了図（</w:t>
      </w:r>
      <w:r>
        <w:rPr>
          <w:rFonts w:hint="eastAsia" w:ascii="HG丸ｺﾞｼｯｸM-PRO" w:hAnsi="HG丸ｺﾞｼｯｸM-PRO" w:eastAsia="HG丸ｺﾞｼｯｸM-PRO"/>
          <w:b w:val="1"/>
          <w:sz w:val="21"/>
          <w:highlight w:val="none"/>
          <w:u w:val="single" w:color="auto"/>
        </w:rPr>
        <w:t>施主（申請者本人）の氏名</w:t>
      </w:r>
      <w:r>
        <w:rPr>
          <w:rFonts w:hint="eastAsia" w:ascii="HG丸ｺﾞｼｯｸM-PRO" w:hAnsi="HG丸ｺﾞｼｯｸM-PRO" w:eastAsia="HG丸ｺﾞｼｯｸM-PRO"/>
          <w:b w:val="1"/>
          <w:sz w:val="21"/>
          <w:u w:val="single" w:color="auto"/>
        </w:rPr>
        <w:t>が記載、押印されたもの</w:t>
      </w:r>
      <w:r>
        <w:rPr>
          <w:rFonts w:hint="eastAsia" w:ascii="HG丸ｺﾞｼｯｸM-PRO" w:hAnsi="HG丸ｺﾞｼｯｸM-PRO" w:eastAsia="HG丸ｺﾞｼｯｸM-PRO"/>
          <w:sz w:val="21"/>
        </w:rPr>
        <w:t>）</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〇生コンクリートの納品書の写し</w:t>
      </w:r>
    </w:p>
    <w:p>
      <w:pPr>
        <w:pStyle w:val="0"/>
        <w:ind w:left="484" w:hanging="48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〇</w:t>
      </w:r>
      <w:r>
        <w:rPr>
          <w:rFonts w:hint="eastAsia" w:ascii="HG丸ｺﾞｼｯｸM-PRO" w:hAnsi="HG丸ｺﾞｼｯｸM-PRO" w:eastAsia="HG丸ｺﾞｼｯｸM-PRO"/>
          <w:b w:val="0"/>
          <w:i w:val="0"/>
          <w:strike w:val="0"/>
          <w:color w:val="000000"/>
          <w:sz w:val="21"/>
          <w:u w:val="none" w:color="auto"/>
        </w:rPr>
        <w:t>設置した浄化槽に係る住宅に居住していることを証する住民票又は戸籍の附票の写し（これらの書類を添付できない場合は，誓約書）</w:t>
      </w:r>
    </w:p>
    <w:p>
      <w:pPr>
        <w:pStyle w:val="0"/>
        <w:ind w:left="484" w:hanging="484" w:hangingChars="200"/>
        <w:rPr>
          <w:rFonts w:hint="eastAsia" w:ascii="HG丸ｺﾞｼｯｸM-PRO" w:hAnsi="HG丸ｺﾞｼｯｸM-PRO" w:eastAsia="HG丸ｺﾞｼｯｸM-PRO"/>
          <w:sz w:val="21"/>
        </w:rPr>
      </w:pPr>
      <w:r>
        <w:rPr>
          <w:rFonts w:hint="eastAsia" w:ascii="HG丸ｺﾞｼｯｸM-PRO" w:hAnsi="HG丸ｺﾞｼｯｸM-PRO" w:eastAsia="HG丸ｺﾞｼｯｸM-PRO"/>
          <w:b w:val="0"/>
          <w:i w:val="0"/>
          <w:strike w:val="0"/>
          <w:color w:val="000000"/>
          <w:sz w:val="21"/>
          <w:u w:val="none" w:color="auto"/>
        </w:rPr>
        <w:t>　〇その他市長が必要と認める書類</w:t>
      </w:r>
    </w:p>
    <w:p>
      <w:pPr>
        <w:pStyle w:val="0"/>
        <w:ind w:left="484" w:hanging="484" w:hangingChars="200"/>
        <w:rPr>
          <w:rFonts w:hint="eastAsia" w:ascii="HG丸ｺﾞｼｯｸM-PRO" w:hAnsi="HG丸ｺﾞｼｯｸM-PRO" w:eastAsia="HG丸ｺﾞｼｯｸM-PRO"/>
          <w:sz w:val="21"/>
        </w:rPr>
      </w:pPr>
    </w:p>
    <w:p>
      <w:pPr>
        <w:pStyle w:val="0"/>
        <w:ind w:left="484" w:hanging="484" w:hangingChars="20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b w:val="1"/>
          <w:sz w:val="21"/>
        </w:rPr>
      </w:pPr>
      <w:r>
        <w:rPr>
          <w:rFonts w:hint="eastAsia" w:ascii="HG丸ｺﾞｼｯｸM-PRO" w:hAnsi="HG丸ｺﾞｼｯｸM-PRO" w:eastAsia="HG丸ｺﾞｼｯｸM-PRO"/>
          <w:b w:val="1"/>
          <w:sz w:val="21"/>
        </w:rPr>
        <w:t>検査にあたって</w:t>
      </w:r>
    </w:p>
    <w:p>
      <w:pPr>
        <w:pStyle w:val="0"/>
        <w:ind w:left="242" w:hanging="242" w:hangingChars="10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提出していただいた実績報告書に不備がなければ</w:t>
      </w:r>
      <w:r>
        <w:rPr>
          <w:rFonts w:hint="eastAsia" w:ascii="HG丸ｺﾞｼｯｸM-PRO" w:hAnsi="HG丸ｺﾞｼｯｸM-PRO" w:eastAsia="HG丸ｺﾞｼｯｸM-PRO"/>
          <w:sz w:val="21"/>
        </w:rPr>
        <w:t>現地の検査を実施します。</w:t>
      </w:r>
      <w:r>
        <w:rPr>
          <w:rFonts w:hint="eastAsia" w:ascii="HG丸ｺﾞｼｯｸM-PRO" w:hAnsi="HG丸ｺﾞｼｯｸM-PRO" w:eastAsia="HG丸ｺﾞｼｯｸM-PRO"/>
          <w:b w:val="1"/>
          <w:sz w:val="21"/>
          <w:u w:val="single" w:color="auto"/>
        </w:rPr>
        <w:t>検査には、施主、浄化槽設備士の立会いが必要となります。また、検査の都合上、市職員が屋内に入らせていただく必要がありますので、ご協力ください。</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rPr>
        <w:t>　実地検査では、主に次の確認をします。</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rPr>
        <w:t>①</w:t>
      </w:r>
      <w:r>
        <w:rPr>
          <w:rFonts w:hint="eastAsia" w:ascii="HG丸ｺﾞｼｯｸM-PRO" w:hAnsi="HG丸ｺﾞｼｯｸM-PRO" w:eastAsia="HG丸ｺﾞｼｯｸM-PRO"/>
          <w:sz w:val="21"/>
          <w:highlight w:val="none"/>
        </w:rPr>
        <w:t>申請時添付された設置届の内容と同一の浄化槽を設置しているか。</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②浄化槽がきちんと作動しているか。</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③配管が図面通りに接続されているか。</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④すべての水回りが浄化槽に接続されているか。</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⑤維持管理の契約がきちんと行われているか。</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sz w:val="21"/>
          <w:highlight w:val="none"/>
        </w:rPr>
        <w:t>　実地検査を行う前に、</w:t>
      </w:r>
      <w:r>
        <w:rPr>
          <w:rFonts w:hint="eastAsia" w:ascii="HG丸ｺﾞｼｯｸM-PRO" w:hAnsi="HG丸ｺﾞｼｯｸM-PRO" w:eastAsia="HG丸ｺﾞｼｯｸM-PRO"/>
          <w:b w:val="1"/>
          <w:sz w:val="21"/>
          <w:highlight w:val="none"/>
          <w:u w:val="thick" w:color="auto"/>
        </w:rPr>
        <w:t>管理契約された維持管理の初回点検を行ってください。</w:t>
      </w:r>
      <w:r>
        <w:rPr>
          <w:rFonts w:hint="eastAsia" w:ascii="HG丸ｺﾞｼｯｸM-PRO" w:hAnsi="HG丸ｺﾞｼｯｸM-PRO" w:eastAsia="HG丸ｺﾞｼｯｸM-PRO"/>
          <w:sz w:val="21"/>
          <w:highlight w:val="none"/>
        </w:rPr>
        <w:t>（最初の点検を行っている場合、浄化槽の近くに銀色の浄化槽維持管理カードが貼られます。）また、検査の際に配管のゆがみ等、今後の使用に問題点がある場合は工事のやり直しをしていただくことがあり</w:t>
      </w:r>
      <w:r>
        <w:rPr>
          <w:rFonts w:hint="eastAsia" w:ascii="HG丸ｺﾞｼｯｸM-PRO" w:hAnsi="HG丸ｺﾞｼｯｸM-PRO" w:eastAsia="HG丸ｺﾞｼｯｸM-PRO"/>
          <w:sz w:val="21"/>
        </w:rPr>
        <w:t>ます。</w:t>
      </w: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補助金の支払いについて</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rPr>
        <w:t>　</w:t>
      </w:r>
      <w:r>
        <w:rPr>
          <w:rFonts w:hint="eastAsia" w:ascii="HG丸ｺﾞｼｯｸM-PRO" w:hAnsi="HG丸ｺﾞｼｯｸM-PRO" w:eastAsia="HG丸ｺﾞｼｯｸM-PRO"/>
          <w:sz w:val="21"/>
          <w:highlight w:val="none"/>
        </w:rPr>
        <w:t>検査完了後、お手元に「浄化槽設置整備事業費補助金交付確定通知書」が届きますので、通知書に同封された「浄化槽設置整備事業費補助金交付請求書」を環境課に提出してください。</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　お支払いは、補助金申請者名義の口座への振込となります。補助金の支払い期限が該当年度内となっております</w:t>
      </w:r>
      <w:r>
        <w:rPr>
          <w:rFonts w:hint="eastAsia" w:ascii="HG丸ｺﾞｼｯｸM-PRO" w:hAnsi="HG丸ｺﾞｼｯｸM-PRO" w:eastAsia="HG丸ｺﾞｼｯｸM-PRO"/>
          <w:b w:val="0"/>
          <w:sz w:val="21"/>
          <w:highlight w:val="none"/>
          <w:u w:val="none" w:color="auto"/>
        </w:rPr>
        <w:t>。</w:t>
      </w:r>
      <w:r>
        <w:rPr>
          <w:rFonts w:hint="eastAsia" w:ascii="HG丸ｺﾞｼｯｸM-PRO" w:hAnsi="HG丸ｺﾞｼｯｸM-PRO" w:eastAsia="HG丸ｺﾞｼｯｸM-PRO"/>
          <w:b w:val="1"/>
          <w:sz w:val="21"/>
          <w:highlight w:val="none"/>
          <w:u w:val="thick" w:color="auto"/>
        </w:rPr>
        <w:t>市へ請求書の提出期限は</w:t>
      </w:r>
      <w:r>
        <w:rPr>
          <w:rFonts w:hint="eastAsia" w:ascii="HG丸ｺﾞｼｯｸM-PRO" w:hAnsi="HG丸ｺﾞｼｯｸM-PRO" w:eastAsia="HG丸ｺﾞｼｯｸM-PRO"/>
          <w:b w:val="1"/>
          <w:sz w:val="21"/>
          <w:highlight w:val="none"/>
          <w:u w:val="thick" w:color="auto"/>
        </w:rPr>
        <w:t>3</w:t>
      </w:r>
      <w:r>
        <w:rPr>
          <w:rFonts w:hint="eastAsia" w:ascii="HG丸ｺﾞｼｯｸM-PRO" w:hAnsi="HG丸ｺﾞｼｯｸM-PRO" w:eastAsia="HG丸ｺﾞｼｯｸM-PRO"/>
          <w:b w:val="1"/>
          <w:sz w:val="21"/>
          <w:highlight w:val="none"/>
          <w:u w:val="thick" w:color="auto"/>
        </w:rPr>
        <w:t>月</w:t>
      </w:r>
      <w:r>
        <w:rPr>
          <w:rFonts w:hint="eastAsia" w:ascii="HG丸ｺﾞｼｯｸM-PRO" w:hAnsi="HG丸ｺﾞｼｯｸM-PRO" w:eastAsia="HG丸ｺﾞｼｯｸM-PRO"/>
          <w:b w:val="1"/>
          <w:sz w:val="21"/>
          <w:highlight w:val="none"/>
          <w:u w:val="thick" w:color="auto"/>
        </w:rPr>
        <w:t>15</w:t>
      </w:r>
      <w:r>
        <w:rPr>
          <w:rFonts w:hint="eastAsia" w:ascii="HG丸ｺﾞｼｯｸM-PRO" w:hAnsi="HG丸ｺﾞｼｯｸM-PRO" w:eastAsia="HG丸ｺﾞｼｯｸM-PRO"/>
          <w:b w:val="1"/>
          <w:sz w:val="21"/>
          <w:highlight w:val="none"/>
          <w:u w:val="thick" w:color="auto"/>
        </w:rPr>
        <w:t>日頃になりますので、それまでに請求書を提出してください。</w:t>
      </w:r>
      <w:bookmarkStart w:id="0" w:name="_GoBack"/>
      <w:bookmarkEnd w:id="0"/>
    </w:p>
    <w:p>
      <w:pPr>
        <w:pStyle w:val="0"/>
        <w:rPr>
          <w:rFonts w:hint="eastAsia" w:ascii="HG丸ｺﾞｼｯｸM-PRO" w:hAnsi="HG丸ｺﾞｼｯｸM-PRO" w:eastAsia="HG丸ｺﾞｼｯｸM-PRO"/>
          <w:sz w:val="21"/>
          <w:highlight w:val="none"/>
        </w:rPr>
      </w:pPr>
    </w:p>
    <w:p>
      <w:pPr>
        <w:pStyle w:val="0"/>
        <w:rPr>
          <w:rFonts w:hint="eastAsia" w:ascii="HG丸ｺﾞｼｯｸM-PRO" w:hAnsi="HG丸ｺﾞｼｯｸM-PRO" w:eastAsia="HG丸ｺﾞｼｯｸM-PRO"/>
          <w:sz w:val="21"/>
        </w:rPr>
      </w:pPr>
    </w:p>
    <w:p>
      <w:pPr>
        <w:pStyle w:val="0"/>
        <w:rPr>
          <w:rFonts w:hint="eastAsia" w:ascii="HG丸ｺﾞｼｯｸM-PRO" w:hAnsi="HG丸ｺﾞｼｯｸM-PRO" w:eastAsia="HG丸ｺﾞｼｯｸM-PRO"/>
          <w:sz w:val="21"/>
        </w:rPr>
      </w:pPr>
      <w:r>
        <w:rPr>
          <w:rFonts w:hint="eastAsia" w:ascii="HG丸ｺﾞｼｯｸM-PRO" w:hAnsi="HG丸ｺﾞｼｯｸM-PRO" w:eastAsia="HG丸ｺﾞｼｯｸM-PRO"/>
          <w:b w:val="1"/>
          <w:sz w:val="21"/>
        </w:rPr>
        <w:t>補助金支払い後について</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　浄化槽の維持管理及び７条検査、</w:t>
      </w:r>
      <w:r>
        <w:rPr>
          <w:rFonts w:hint="eastAsia" w:ascii="HG丸ｺﾞｼｯｸM-PRO" w:hAnsi="HG丸ｺﾞｼｯｸM-PRO" w:eastAsia="HG丸ｺﾞｼｯｸM-PRO"/>
          <w:sz w:val="21"/>
          <w:highlight w:val="none"/>
        </w:rPr>
        <w:t>11</w:t>
      </w:r>
      <w:r>
        <w:rPr>
          <w:rFonts w:hint="eastAsia" w:ascii="HG丸ｺﾞｼｯｸM-PRO" w:hAnsi="HG丸ｺﾞｼｯｸM-PRO" w:eastAsia="HG丸ｺﾞｼｯｸM-PRO"/>
          <w:sz w:val="21"/>
          <w:highlight w:val="none"/>
        </w:rPr>
        <w:t>条検査を必ず受けてください。また、浄化槽補助金を受けた浄化槽を何らかの理由により譲渡する場合は、「譲渡等届出書」を必ず提出してください。</w:t>
      </w:r>
    </w:p>
    <w:p>
      <w:pPr>
        <w:pStyle w:val="0"/>
        <w:rPr>
          <w:rFonts w:hint="eastAsia" w:ascii="HG丸ｺﾞｼｯｸM-PRO" w:hAnsi="HG丸ｺﾞｼｯｸM-PRO" w:eastAsia="HG丸ｺﾞｼｯｸM-PRO"/>
          <w:sz w:val="21"/>
          <w:highlight w:val="none"/>
        </w:rPr>
      </w:pPr>
      <w:r>
        <w:rPr>
          <w:rFonts w:hint="eastAsia" w:ascii="HG丸ｺﾞｼｯｸM-PRO" w:hAnsi="HG丸ｺﾞｼｯｸM-PRO" w:eastAsia="HG丸ｺﾞｼｯｸM-PRO"/>
          <w:sz w:val="21"/>
          <w:highlight w:val="none"/>
        </w:rPr>
        <w:t>　なお、「譲渡等届出書」の提出がない場合、また７条及び</w:t>
      </w:r>
      <w:r>
        <w:rPr>
          <w:rFonts w:hint="eastAsia" w:ascii="HG丸ｺﾞｼｯｸM-PRO" w:hAnsi="HG丸ｺﾞｼｯｸM-PRO" w:eastAsia="HG丸ｺﾞｼｯｸM-PRO"/>
          <w:sz w:val="21"/>
          <w:highlight w:val="none"/>
        </w:rPr>
        <w:t>11</w:t>
      </w:r>
      <w:r>
        <w:rPr>
          <w:rFonts w:hint="eastAsia" w:ascii="HG丸ｺﾞｼｯｸM-PRO" w:hAnsi="HG丸ｺﾞｼｯｸM-PRO" w:eastAsia="HG丸ｺﾞｼｯｸM-PRO"/>
          <w:sz w:val="21"/>
          <w:highlight w:val="none"/>
        </w:rPr>
        <w:t>条検査を受けられていない場合については、補助金の返還をしていただく場合があります。</w:t>
      </w:r>
    </w:p>
    <w:p>
      <w:pPr>
        <w:pStyle w:val="0"/>
        <w:rPr>
          <w:rFonts w:hint="eastAsia" w:ascii="HG丸ｺﾞｼｯｸM-PRO" w:hAnsi="HG丸ｺﾞｼｯｸM-PRO" w:eastAsia="HG丸ｺﾞｼｯｸM-PRO"/>
          <w:sz w:val="21"/>
          <w:highlight w:val="none"/>
        </w:rPr>
      </w:pPr>
    </w:p>
    <w:p>
      <w:pPr>
        <w:pStyle w:val="0"/>
        <w:rPr>
          <w:rFonts w:hint="eastAsia" w:ascii="HG丸ｺﾞｼｯｸM-PRO" w:hAnsi="HG丸ｺﾞｼｯｸM-PRO" w:eastAsia="HG丸ｺﾞｼｯｸM-PRO"/>
          <w:sz w:val="21"/>
        </w:rPr>
      </w:pPr>
    </w:p>
    <w:sectPr>
      <w:pgSz w:w="11906" w:h="16838"/>
      <w:pgMar w:top="1985" w:right="1701" w:bottom="1701" w:left="1701" w:header="851" w:footer="992" w:gutter="0"/>
      <w:pgBorders w:zOrder="front" w:display="allPages" w:offsetFrom="page"/>
      <w:cols w:space="720"/>
      <w:textDirection w:val="lrTb"/>
      <w:docGrid w:type="linesAndChars" w:linePitch="360" w:charSpace="655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HG教科書体">
    <w:panose1 w:val="00000000000000000000"/>
    <w:charset w:val="80"/>
    <w:family w:val="roman"/>
    <w:notTrueType/>
    <w:pitch w:val="fixed"/>
    <w:sig w:usb0="00000000" w:usb1="00000000" w:usb2="00000000" w:usb3="00000000" w:csb0="01008200" w:csb1="00000000"/>
  </w:font>
  <w:font w:name="HG行書体">
    <w:panose1 w:val="00000000000000000000"/>
    <w:charset w:val="80"/>
    <w:family w:val="script"/>
    <w:notTrueType/>
    <w:pitch w:val="fixed"/>
    <w:sig w:usb0="00000000" w:usb1="00000000" w:usb2="00000000" w:usb3="00000000" w:csb0="01008200" w:csb1="00000000"/>
  </w:font>
  <w:font w:name="HG創英ﾌﾟﾚｾﾞﾝｽEB">
    <w:panose1 w:val="00000000000000000000"/>
    <w:charset w:val="80"/>
    <w:family w:val="roman"/>
    <w:notTrueType/>
    <w:pitch w:val="fixed"/>
    <w:sig w:usb0="00000000" w:usb1="00000000" w:usb2="00000000" w:usb3="00000000" w:csb0="01008200" w:csb1="00000000"/>
  </w:font>
  <w:font w:name="AR P丸ゴシック体M">
    <w:panose1 w:val="00000000000000000000"/>
    <w:charset w:val="80"/>
    <w:family w:val="modern"/>
    <w:notTrueType/>
    <w:pitch w:val="variable"/>
    <w:sig w:usb0="00000000" w:usb1="00000000" w:usb2="00000000" w:usb3="00000000" w:csb0="01008200" w:csb1="00000000"/>
  </w:font>
  <w:font w:name="AR P教科書体M">
    <w:panose1 w:val="00000000000000000000"/>
    <w:charset w:val="80"/>
    <w:family w:val="script"/>
    <w:notTrueType/>
    <w:pitch w:val="variable"/>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Wingdings">
    <w:panose1 w:val="00000000000000000000"/>
    <w:charset w:val="02"/>
    <w:family w:val="auto"/>
    <w:notTrueType/>
    <w:pitch w:val="variable"/>
    <w:sig w:usb0="00000000" w:usb1="00000000" w:usb2="00000000" w:usb3="00000000" w:csb0="00000080" w:csb1="00000000"/>
  </w:font>
  <w:font w:name="AR Pゴシック体M">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AR Pペン楷書体L">
    <w:panose1 w:val="00000000000000000000"/>
    <w:charset w:val="80"/>
    <w:family w:val="script"/>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AR P勘亭流H">
    <w:panose1 w:val="00000000000000000000"/>
    <w:charset w:val="80"/>
    <w:family w:val="script"/>
    <w:notTrueType/>
    <w:pitch w:val="variable"/>
    <w:sig w:usb0="00000000" w:usb1="00000000" w:usb2="00000000" w:usb3="00000000" w:csb0="01008200" w:csb1="00000000"/>
  </w:font>
  <w:font w:name="AR P悠々ゴシック体E">
    <w:panose1 w:val="00000000000000000000"/>
    <w:charset w:val="80"/>
    <w:family w:val="modern"/>
    <w:notTrueType/>
    <w:pitch w:val="variable"/>
    <w:sig w:usb0="00000000" w:usb1="00000000" w:usb2="00000000" w:usb3="00000000" w:csb0="01008200" w:csb1="00000000"/>
  </w:font>
  <w:font w:name="AR丸ゴシック体M">
    <w:panose1 w:val="00000000000000000000"/>
    <w:charset w:val="80"/>
    <w:family w:val="modern"/>
    <w:notTrueType/>
    <w:pitch w:val="fixed"/>
    <w:sig w:usb0="00000000" w:usb1="00000000" w:usb2="00000000" w:usb3="00000000" w:csb0="01008200" w:csb1="00000000"/>
  </w:font>
  <w:font w:name="AR浪漫明朝体U">
    <w:panose1 w:val="00000000000000000000"/>
    <w:charset w:val="80"/>
    <w:family w:val="roman"/>
    <w:notTrueType/>
    <w:pitch w:val="fixed"/>
    <w:sig w:usb0="00000000" w:usb1="00000000" w:usb2="00000000" w:usb3="00000000" w:csb0="01008200" w:csb1="00000000"/>
  </w:font>
  <w:font w:name="ＤＦ行書体">
    <w:panose1 w:val="00000000000000000000"/>
    <w:charset w:val="80"/>
    <w:family w:val="script"/>
    <w:notTrueType/>
    <w:pitch w:val="fixed"/>
    <w:sig w:usb0="00000000" w:usb1="00000000" w:usb2="00000000" w:usb3="00000000" w:csb0="01008200" w:csb1="00000000"/>
  </w:font>
  <w:font w:name="HG正楷書体-PRO">
    <w:panose1 w:val="00000000000000000000"/>
    <w:charset w:val="80"/>
    <w:family w:val="script"/>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8"/>
  <w:drawingGridHorizontalSpacing w:val="241"/>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customStyle="1">
    <w:name w:val="号"/>
    <w:basedOn w:val="0"/>
    <w:next w:val="17"/>
    <w:link w:val="0"/>
    <w:uiPriority w:val="0"/>
    <w:qFormat/>
    <w:pPr>
      <w:keepNext w:val="0"/>
      <w:pageBreakBefore w:val="0"/>
      <w:widowControl w:val="0"/>
      <w:suppressLineNumbers w:val="0"/>
      <w:suppressAutoHyphens w:val="0"/>
      <w:wordWrap w:val="0"/>
      <w:overflowPunct w:val="0"/>
      <w:topLinePunct w:val="0"/>
      <w:autoSpaceDE w:val="0"/>
      <w:autoSpaceDN w:val="0"/>
      <w:adjustRightInd w:val="1"/>
      <w:snapToGrid w:val="1"/>
      <w:spacing w:before="0" w:beforeLines="0" w:beforeAutospacing="0" w:after="0" w:afterLines="0" w:afterAutospacing="0" w:line="240" w:lineRule="auto"/>
      <w:ind w:left="458" w:leftChars="0" w:rightChars="0" w:hanging="229" w:firstLineChars="0"/>
      <w:contextualSpacing w:val="0"/>
      <w:mirrorIndents w:val="0"/>
      <w:jc w:val="both"/>
      <w:outlineLvl w:val="9"/>
      <w15:collapsed w:val="0"/>
    </w:pPr>
    <w:rPr>
      <w:rFonts w:ascii="ＭＳ 明朝" w:hAnsi="ＭＳ 明朝" w:eastAsia="ＭＳ 明朝"/>
      <w:dstrike w:val="0"/>
      <w:color w:val="auto"/>
      <w:w w:val="100"/>
      <w:kern w:val="2"/>
      <w:sz w:val="21"/>
      <w:highlight w:val="none"/>
      <w:u w:val="none" w:color="auto"/>
      <w:bdr w:val="none" w:color="auto" w:sz="0" w:space="0"/>
      <w:shd w:val="clear" w:color="auto" w:fill="auto"/>
      <w:vertAlign w:val="baseline"/>
      <w:em w:val="none"/>
    </w:rPr>
  </w:style>
  <w:style w:type="table" w:styleId="18" w:customStyle="1">
    <w:name w:val="表（シンプル 1）"/>
    <w:basedOn w:val="11"/>
    <w:next w:val="1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578</TotalTime>
  <Pages>7</Pages>
  <Words>35</Words>
  <Characters>3856</Characters>
  <Application>JUST Note</Application>
  <Lines>414</Lines>
  <Paragraphs>96</Paragraphs>
  <Company>高知県南国市役所</Company>
  <CharactersWithSpaces>3928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南文恵</dc:creator>
  <cp:lastModifiedBy>髙木慶</cp:lastModifiedBy>
  <cp:lastPrinted>2026-01-20T05:43:15Z</cp:lastPrinted>
  <dcterms:created xsi:type="dcterms:W3CDTF">2026-01-20T00:45:00Z</dcterms:created>
  <dcterms:modified xsi:type="dcterms:W3CDTF">2026-03-10T06:18:31Z</dcterms:modified>
  <cp:revision>7</cp:revision>
</cp:coreProperties>
</file>